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B05B0" w:rsidRPr="00AB05B0" w14:paraId="06CE79A3" w14:textId="77777777">
        <w:tc>
          <w:tcPr>
            <w:tcW w:w="4928" w:type="dxa"/>
            <w:shd w:val="clear" w:color="auto" w:fill="auto"/>
            <w:vAlign w:val="center"/>
          </w:tcPr>
          <w:p w14:paraId="5C781BC7" w14:textId="77777777" w:rsidR="00742D97" w:rsidRPr="00AB05B0" w:rsidRDefault="0040090E">
            <w:pPr>
              <w:jc w:val="center"/>
            </w:pPr>
            <w:r w:rsidRPr="00AB05B0">
              <w:rPr>
                <w:noProof/>
              </w:rPr>
              <w:drawing>
                <wp:inline distT="0" distB="0" distL="0" distR="0" wp14:anchorId="6628EDF2" wp14:editId="4B3D58C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B0" w:rsidRPr="00AB05B0" w14:paraId="09B90EC2" w14:textId="77777777">
        <w:tc>
          <w:tcPr>
            <w:tcW w:w="4928" w:type="dxa"/>
            <w:shd w:val="clear" w:color="auto" w:fill="auto"/>
            <w:vAlign w:val="center"/>
          </w:tcPr>
          <w:p w14:paraId="3A1D1B9C" w14:textId="77777777" w:rsidR="00742D97" w:rsidRPr="00AB05B0" w:rsidRDefault="0040090E">
            <w:pPr>
              <w:jc w:val="center"/>
            </w:pPr>
            <w:r w:rsidRPr="00AB05B0">
              <w:rPr>
                <w:b/>
              </w:rPr>
              <w:t>REPUBLIKA HRVATSKA</w:t>
            </w:r>
          </w:p>
        </w:tc>
      </w:tr>
      <w:tr w:rsidR="00742D97" w:rsidRPr="00AB05B0" w14:paraId="6320B013" w14:textId="77777777">
        <w:tc>
          <w:tcPr>
            <w:tcW w:w="4928" w:type="dxa"/>
            <w:shd w:val="clear" w:color="auto" w:fill="auto"/>
            <w:vAlign w:val="center"/>
          </w:tcPr>
          <w:p w14:paraId="1B77EF36" w14:textId="77777777" w:rsidR="00742D97" w:rsidRPr="00AB05B0" w:rsidRDefault="0040090E">
            <w:pPr>
              <w:jc w:val="center"/>
            </w:pPr>
            <w:r w:rsidRPr="00AB05B0">
              <w:rPr>
                <w:b/>
              </w:rPr>
              <w:t>MINISTARSTVO PRAVOSUĐA I UPRAVE</w:t>
            </w:r>
          </w:p>
        </w:tc>
      </w:tr>
    </w:tbl>
    <w:p w14:paraId="735DD0B8" w14:textId="77777777" w:rsidR="00742D97" w:rsidRPr="00AB05B0" w:rsidRDefault="00742D97"/>
    <w:p w14:paraId="711D14A8" w14:textId="77777777" w:rsidR="00742D97" w:rsidRPr="00AB05B0" w:rsidRDefault="0040090E">
      <w:pPr>
        <w:tabs>
          <w:tab w:val="left" w:pos="1134"/>
        </w:tabs>
      </w:pPr>
      <w:r w:rsidRPr="00AB05B0">
        <w:t>KLASA:</w:t>
      </w:r>
      <w:r w:rsidRPr="00AB05B0">
        <w:tab/>
        <w:t>119-03/23-03/12</w:t>
      </w:r>
    </w:p>
    <w:p w14:paraId="03AE6DF1" w14:textId="77777777" w:rsidR="00742D97" w:rsidRPr="00AB05B0" w:rsidRDefault="0040090E">
      <w:pPr>
        <w:tabs>
          <w:tab w:val="left" w:pos="1134"/>
        </w:tabs>
      </w:pPr>
      <w:r w:rsidRPr="00AB05B0">
        <w:t>URBROJ:</w:t>
      </w:r>
      <w:r w:rsidRPr="00AB05B0">
        <w:tab/>
        <w:t>514-08-03-01-02/01-23-02</w:t>
      </w:r>
    </w:p>
    <w:p w14:paraId="55BC623C" w14:textId="77777777" w:rsidR="00742D97" w:rsidRPr="00AB05B0" w:rsidRDefault="00742D97">
      <w:pPr>
        <w:tabs>
          <w:tab w:val="left" w:pos="1134"/>
        </w:tabs>
      </w:pPr>
    </w:p>
    <w:p w14:paraId="37116DAA" w14:textId="77777777" w:rsidR="00742D97" w:rsidRPr="00AB05B0" w:rsidRDefault="0040090E">
      <w:pPr>
        <w:tabs>
          <w:tab w:val="left" w:pos="1134"/>
        </w:tabs>
      </w:pPr>
      <w:r w:rsidRPr="00AB05B0">
        <w:t xml:space="preserve">Zagreb, </w:t>
      </w:r>
      <w:r w:rsidRPr="00AB05B0">
        <w:rPr>
          <w:spacing w:val="-3"/>
        </w:rPr>
        <w:t>10. srpnja 2023.</w:t>
      </w:r>
    </w:p>
    <w:p w14:paraId="0F083DFF" w14:textId="77777777" w:rsidR="00894B46" w:rsidRPr="00AB05B0" w:rsidRDefault="00894B46" w:rsidP="00894B46">
      <w:pPr>
        <w:spacing w:after="200"/>
        <w:jc w:val="both"/>
      </w:pPr>
    </w:p>
    <w:p w14:paraId="1469A980" w14:textId="6D127E67" w:rsidR="00894B46" w:rsidRPr="00AB05B0" w:rsidRDefault="00894B46" w:rsidP="00894B46">
      <w:pPr>
        <w:spacing w:after="200"/>
        <w:jc w:val="both"/>
      </w:pPr>
      <w:r w:rsidRPr="00AB05B0">
        <w:t xml:space="preserve">Sukladno raspisanom Javnom natječaju za prijam u državnu službu na neodređeno vrijeme u  Ministarstvo pravosuđa i uprave, objavljenog u „Narodnim novinama“, broj </w:t>
      </w:r>
      <w:r w:rsidR="00AB05B0" w:rsidRPr="00AB05B0">
        <w:t>7</w:t>
      </w:r>
      <w:r w:rsidRPr="00AB05B0">
        <w:t xml:space="preserve">7/23 od </w:t>
      </w:r>
      <w:r w:rsidR="00AB05B0" w:rsidRPr="00AB05B0">
        <w:t>1</w:t>
      </w:r>
      <w:r w:rsidRPr="00AB05B0">
        <w:t xml:space="preserve">2. </w:t>
      </w:r>
      <w:r w:rsidR="00AB05B0" w:rsidRPr="00AB05B0">
        <w:t>srp</w:t>
      </w:r>
      <w:r w:rsidRPr="00AB05B0">
        <w:t>nja 2023. godine, objavljuje se</w:t>
      </w:r>
    </w:p>
    <w:p w14:paraId="483B02FC" w14:textId="77777777" w:rsidR="00894B46" w:rsidRPr="00AB05B0" w:rsidRDefault="00894B46" w:rsidP="00894B46">
      <w:pPr>
        <w:jc w:val="both"/>
        <w:rPr>
          <w:b/>
          <w:i/>
        </w:rPr>
      </w:pPr>
      <w:r w:rsidRPr="00AB05B0">
        <w:rPr>
          <w:b/>
          <w:i/>
        </w:rPr>
        <w:t>OPIS POSLOVA RADNIH MJESTA, PODACI O PLAĆI, SADRŽAJU I NAČINU TESTIRANJA TE PRAVNI I DRUGI IZVORI ZA PRIPREMANJE KANDIDATA ZA TESTIRANJE</w:t>
      </w:r>
    </w:p>
    <w:p w14:paraId="1AEE6673" w14:textId="77777777" w:rsidR="00894B46" w:rsidRPr="00AB05B0" w:rsidRDefault="00894B46" w:rsidP="00894B46">
      <w:pPr>
        <w:jc w:val="both"/>
        <w:rPr>
          <w:b/>
        </w:rPr>
      </w:pPr>
    </w:p>
    <w:p w14:paraId="46DD08A4" w14:textId="77777777" w:rsidR="00894B46" w:rsidRPr="00AB05B0" w:rsidRDefault="00894B46" w:rsidP="00894B46">
      <w:pPr>
        <w:jc w:val="both"/>
      </w:pPr>
      <w:r w:rsidRPr="00AB05B0">
        <w:rPr>
          <w:b/>
        </w:rPr>
        <w:t xml:space="preserve">NAPOMENA: </w:t>
      </w:r>
      <w:r w:rsidRPr="00AB05B0">
        <w:t xml:space="preserve">Obavijest o mjestu i vremenu održavanja testiranja objavit će se na službenoj web stranici Ministarstva pravosuđa i uprave </w:t>
      </w:r>
      <w:hyperlink r:id="rId9" w:history="1">
        <w:r w:rsidRPr="00AB05B0">
          <w:rPr>
            <w:rStyle w:val="Hiperveza"/>
            <w:rFonts w:eastAsia="Calibri"/>
            <w:color w:val="auto"/>
            <w:lang w:eastAsia="en-US"/>
          </w:rPr>
          <w:t>https://mpu.gov.hr/</w:t>
        </w:r>
      </w:hyperlink>
      <w:r w:rsidRPr="00AB05B0">
        <w:rPr>
          <w:rFonts w:eastAsia="Calibri"/>
          <w:lang w:eastAsia="en-US"/>
        </w:rPr>
        <w:t xml:space="preserve"> </w:t>
      </w:r>
      <w:r w:rsidRPr="00AB05B0">
        <w:t>najmanje pet dana prije dana određenog za testiranje.</w:t>
      </w:r>
    </w:p>
    <w:p w14:paraId="28A164A1" w14:textId="77777777" w:rsidR="00894B46" w:rsidRPr="00AB05B0" w:rsidRDefault="00894B46" w:rsidP="00894B46">
      <w:pPr>
        <w:contextualSpacing/>
        <w:jc w:val="both"/>
        <w:rPr>
          <w:b/>
        </w:rPr>
      </w:pPr>
    </w:p>
    <w:p w14:paraId="1C3B94B1" w14:textId="77777777" w:rsidR="00894B46" w:rsidRPr="00AB05B0" w:rsidRDefault="00894B46" w:rsidP="00894B46">
      <w:pPr>
        <w:jc w:val="both"/>
        <w:rPr>
          <w:b/>
          <w:i/>
          <w:u w:val="single"/>
        </w:rPr>
      </w:pPr>
      <w:r w:rsidRPr="00AB05B0">
        <w:rPr>
          <w:b/>
          <w:i/>
          <w:u w:val="single"/>
        </w:rPr>
        <w:t>Opis poslova radnih mjesta</w:t>
      </w:r>
    </w:p>
    <w:p w14:paraId="32A8F2BE" w14:textId="77777777" w:rsidR="00742D97" w:rsidRPr="00AB05B0" w:rsidRDefault="00742D97">
      <w:pPr>
        <w:tabs>
          <w:tab w:val="left" w:pos="1134"/>
        </w:tabs>
      </w:pPr>
    </w:p>
    <w:p w14:paraId="67FE2312" w14:textId="77777777" w:rsidR="00894B46" w:rsidRPr="00AB05B0" w:rsidRDefault="00894B46" w:rsidP="00894B46">
      <w:pPr>
        <w:jc w:val="both"/>
        <w:rPr>
          <w:rFonts w:eastAsia="Calibri"/>
          <w:b/>
        </w:rPr>
      </w:pPr>
      <w:r w:rsidRPr="00AB05B0">
        <w:rPr>
          <w:rFonts w:eastAsia="Calibri"/>
          <w:b/>
        </w:rPr>
        <w:t>GLAVNO TAJNIŠTVO</w:t>
      </w:r>
    </w:p>
    <w:p w14:paraId="1B945045" w14:textId="77777777" w:rsidR="00894B46" w:rsidRPr="00AB05B0" w:rsidRDefault="00894B46" w:rsidP="00894B46">
      <w:pPr>
        <w:pStyle w:val="tekst"/>
        <w:tabs>
          <w:tab w:val="left" w:pos="3495"/>
        </w:tabs>
        <w:spacing w:before="0" w:beforeAutospacing="0" w:after="0" w:afterAutospacing="0"/>
        <w:jc w:val="both"/>
        <w:rPr>
          <w:b/>
        </w:rPr>
      </w:pPr>
      <w:r w:rsidRPr="00AB05B0">
        <w:rPr>
          <w:rFonts w:eastAsia="Calibri"/>
          <w:b/>
        </w:rPr>
        <w:t>SEKTOR ZA RAČUNOVODSTVO I FINANCIJE</w:t>
      </w:r>
    </w:p>
    <w:p w14:paraId="23D81BA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  <w:bCs/>
        </w:rPr>
        <w:t>SLUŽBA ZA RAČUNOVODSTVENO-FINANCIJSKE POSLOVE</w:t>
      </w:r>
    </w:p>
    <w:p w14:paraId="34AA363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00EF3760" w14:textId="56B810FE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viši stručni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28.)</w:t>
      </w:r>
    </w:p>
    <w:p w14:paraId="6E70B76A" w14:textId="753940DC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5AF8FEAF" w14:textId="4AD61F96" w:rsidR="00894B46" w:rsidRPr="00AB05B0" w:rsidRDefault="00894B46" w:rsidP="0040090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kontrolira knjigovodstvenu dokumentaciju, obavlja kontiranje i knjiženje poslovnih događaja; </w:t>
      </w:r>
    </w:p>
    <w:p w14:paraId="1D4F55BF" w14:textId="77777777" w:rsidR="00894B46" w:rsidRPr="00AB05B0" w:rsidRDefault="00894B46" w:rsidP="00400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provodi usklađenja potraživanja i obveza s kupcima i dobavljačima te poduzima mjere za naplatu potraživanja; </w:t>
      </w:r>
    </w:p>
    <w:p w14:paraId="07992F85" w14:textId="77777777" w:rsidR="00894B46" w:rsidRPr="00AB05B0" w:rsidRDefault="00894B46" w:rsidP="00400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sudjeluje u izradi godišnjih, polugodišnjih i tromjesečnih financijskih izvještaje Ministarstva sukladno zakonskim propisima  te statističkih izvještaja;</w:t>
      </w:r>
    </w:p>
    <w:p w14:paraId="1AC0BE76" w14:textId="77777777" w:rsidR="00894B46" w:rsidRPr="00AB05B0" w:rsidRDefault="00894B46" w:rsidP="00400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usklađuje analitičke evidenciju imovine i obveza (inventura) s knjigovodstvenim stanjem;</w:t>
      </w:r>
    </w:p>
    <w:p w14:paraId="6F5770BB" w14:textId="77777777" w:rsidR="00894B46" w:rsidRPr="00AB05B0" w:rsidRDefault="00894B46" w:rsidP="00400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poslove knjigovodstvenog praćenja sredstava na osnovi posebnih propisa i pomoći Europske unije i usklađenja glavne knjige s pomoćnim knjigama;</w:t>
      </w:r>
    </w:p>
    <w:p w14:paraId="088CBB29" w14:textId="77777777" w:rsidR="00894B46" w:rsidRPr="00AB05B0" w:rsidRDefault="00894B46" w:rsidP="0040090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provodi usklađenja potraživanja i obveza s kupcima i dobavljačima te poduzima mjere za naplatu potraživanja;</w:t>
      </w:r>
    </w:p>
    <w:p w14:paraId="307A32BB" w14:textId="08518813" w:rsidR="00894B46" w:rsidRPr="00AB05B0" w:rsidRDefault="00894B46" w:rsidP="0040090E">
      <w:pPr>
        <w:pStyle w:val="Odlomakpopisa"/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73F78285" w14:textId="19CB49A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26D4B6DA" w14:textId="49778B5B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335D29D8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proračunu (NN 144/21)</w:t>
      </w:r>
    </w:p>
    <w:p w14:paraId="181AFF7D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financijskom izvještavanju u proračunskom računovodstvu (NN 37/22)</w:t>
      </w:r>
    </w:p>
    <w:p w14:paraId="5EC824D7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lastRenderedPageBreak/>
        <w:t>Pravilnik o proračunskom računovodstvu i Računskom planu (NN 124/14, 115/15, 87/16, 3/18, 126/19, 108/20)</w:t>
      </w:r>
    </w:p>
    <w:p w14:paraId="3F3A426B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proračunskim klasifikacijama (Narodne novine, br. 26/10,120/13 i 1/20)</w:t>
      </w:r>
    </w:p>
    <w:p w14:paraId="3912D571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utvrđivanju proračunskih i izvanproračunskih korisnika državnog proračuna i proračunskih i izvanproračunskih korisnika proračuna jedinica lokalne i područne (regionalne) samouprave te o načinu vođenja Registra proračunskih i izvanproračunskih korisnika  (Narodne novine, br. </w:t>
      </w:r>
      <w:hyperlink r:id="rId10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128/09</w:t>
        </w:r>
      </w:hyperlink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142/14</w:t>
        </w:r>
      </w:hyperlink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23/19</w:t>
        </w:r>
      </w:hyperlink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13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83/21</w:t>
        </w:r>
      </w:hyperlink>
    </w:p>
    <w:p w14:paraId="742C0B5B" w14:textId="77777777" w:rsidR="00894B46" w:rsidRPr="00AB05B0" w:rsidRDefault="00894B46" w:rsidP="00894B46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 w:rsidRPr="00AB05B0">
        <w:rPr>
          <w:b/>
          <w:bCs/>
        </w:rPr>
        <w:t>SLUŽBA ZA FINANCIJSKE ANALIZE, OBRADU FINANCIJSKE DOKUMENTACIJE I IZVJEŠTAVANJE</w:t>
      </w:r>
    </w:p>
    <w:p w14:paraId="58BC85B7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bCs/>
        </w:rPr>
      </w:pPr>
      <w:proofErr w:type="spellStart"/>
      <w:r w:rsidRPr="00AB05B0">
        <w:rPr>
          <w:rFonts w:eastAsia="Calibri"/>
          <w:b/>
          <w:bCs/>
        </w:rPr>
        <w:t>Pododsjek</w:t>
      </w:r>
      <w:proofErr w:type="spellEnd"/>
      <w:r w:rsidRPr="00AB05B0">
        <w:rPr>
          <w:rFonts w:eastAsia="Calibri"/>
          <w:b/>
          <w:bCs/>
        </w:rPr>
        <w:t xml:space="preserve"> za obradu financijske dokumentacije i izvještavanje</w:t>
      </w:r>
    </w:p>
    <w:p w14:paraId="536292D3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</w:pPr>
    </w:p>
    <w:p w14:paraId="07A77E39" w14:textId="0F6C7C88" w:rsidR="00894B46" w:rsidRPr="00AB05B0" w:rsidRDefault="00894B46" w:rsidP="00894B46">
      <w:pPr>
        <w:tabs>
          <w:tab w:val="left" w:pos="0"/>
          <w:tab w:val="left" w:pos="8364"/>
        </w:tabs>
        <w:suppressAutoHyphens/>
      </w:pPr>
      <w:r w:rsidRPr="00AB05B0">
        <w:t>- stručni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37.)</w:t>
      </w:r>
    </w:p>
    <w:p w14:paraId="4FF21890" w14:textId="15A53E22" w:rsidR="00894B46" w:rsidRPr="00AB05B0" w:rsidRDefault="00894B46" w:rsidP="00894B46"/>
    <w:p w14:paraId="11047C42" w14:textId="6758F750" w:rsidR="00894B46" w:rsidRPr="00AB05B0" w:rsidRDefault="00894B46" w:rsidP="004009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obavlja poslove vezane za obradu e-Računa i druge financijske dokumentacije; </w:t>
      </w:r>
    </w:p>
    <w:p w14:paraId="741FB7D4" w14:textId="6AB89F11" w:rsidR="00894B46" w:rsidRPr="00AB05B0" w:rsidRDefault="00894B46" w:rsidP="0040090E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trike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sudjeluje u izradi odgovarajućih izvještaja po izdanim rješenjima Ministarstva o dodjeli imovine bez naknade proračunskim korisnicima Razdjela;</w:t>
      </w:r>
    </w:p>
    <w:p w14:paraId="7FDC47A2" w14:textId="7B6986F4" w:rsidR="00894B46" w:rsidRPr="00AB05B0" w:rsidRDefault="00894B46" w:rsidP="0040090E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trike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sudjeluje u pripremi izrade centralnog izvješća o obavljenom popisu imovine i obveza;</w:t>
      </w:r>
    </w:p>
    <w:p w14:paraId="40B5095D" w14:textId="0D9B1182" w:rsidR="00894B46" w:rsidRPr="00AB05B0" w:rsidRDefault="00894B46" w:rsidP="0040090E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trike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vodi analitičke evidencije za potrebe Sektora;</w:t>
      </w:r>
    </w:p>
    <w:p w14:paraId="7F4D4E74" w14:textId="5C34982E" w:rsidR="00894B46" w:rsidRPr="00AB05B0" w:rsidRDefault="00894B46" w:rsidP="004009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eastAsia="Calibri" w:hAnsi="Times New Roman" w:cs="Times New Roman"/>
          <w:sz w:val="24"/>
          <w:szCs w:val="24"/>
        </w:rPr>
        <w:t>obavlja i druge poslove po nalogu nadređenih.</w:t>
      </w:r>
    </w:p>
    <w:p w14:paraId="3DEEFAC3" w14:textId="09ED7E7F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771A72B3" w14:textId="4CAF2F71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61E68383" w14:textId="15D009B6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proračunu (NN 144/21)</w:t>
      </w:r>
    </w:p>
    <w:p w14:paraId="63502F80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financijskom izvještavanju u proračunskom računovodstvu (NN 37/22)</w:t>
      </w:r>
    </w:p>
    <w:p w14:paraId="7618B8D1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proračunskom računovodstvu i Računskom planu (NN 124/14, 115/15, 87/16, 3/18, 126/19, 108/20)</w:t>
      </w:r>
    </w:p>
    <w:p w14:paraId="4CA407AC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proračunskim klasifikacijama (Narodne novine, br. 26/10,120/13 i 1/20)</w:t>
      </w:r>
    </w:p>
    <w:p w14:paraId="343770EB" w14:textId="77777777" w:rsidR="00752B41" w:rsidRPr="00AB05B0" w:rsidRDefault="00752B41" w:rsidP="0040090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utvrđivanju proračunskih i izvanproračunskih korisnika državnog proračuna i proračunskih i izvanproračunskih korisnika proračuna jedinica lokalne i područne (regionalne) samouprave te o načinu vođenja Registra proračunskih i izvanproračunskih korisnika  (Narodne novine, br. </w:t>
      </w:r>
      <w:hyperlink r:id="rId14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128/09</w:t>
        </w:r>
      </w:hyperlink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142/14</w:t>
        </w:r>
      </w:hyperlink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6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23/19</w:t>
        </w:r>
      </w:hyperlink>
      <w:r w:rsidRPr="00AB05B0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17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83/21</w:t>
        </w:r>
      </w:hyperlink>
    </w:p>
    <w:p w14:paraId="77BBE9F9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8057409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SEKTOR ZA PRAVNE, OPĆE I TEHNIČKE POSLOVE</w:t>
      </w:r>
    </w:p>
    <w:p w14:paraId="14415C82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SLUŽBA ZA PRAVNE POSLOVE I UREDSKO POSLOVANJE</w:t>
      </w:r>
    </w:p>
    <w:p w14:paraId="2A869589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Odjel za pravne poslove</w:t>
      </w:r>
    </w:p>
    <w:p w14:paraId="082365FD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510C5DBF" w14:textId="3AB3A0F0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viši upravni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42.)</w:t>
      </w:r>
    </w:p>
    <w:p w14:paraId="1831EEC8" w14:textId="4EA22F18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3F536700" w14:textId="50D2E948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poslove vezane uz isplatu naknada troškova radi povrede prava na suđenje u razumnom roku, troškova delegacija, plaćanja predujmova te povrata više plaćenih sudskih pristojbi, novčanih kazni i troškova postupka, te javnih davanja iz djelokruga Ministarstva;</w:t>
      </w:r>
    </w:p>
    <w:p w14:paraId="7DA33075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pravne poslove vezane uz stanove prodane po Zakonu o prodaji stanova na kojima postoji stanarsko pravo;</w:t>
      </w:r>
    </w:p>
    <w:p w14:paraId="7886E0F3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izrađuje anekse ugovorima o prodaji stana na kojima postoji stanarsko pravo;</w:t>
      </w:r>
    </w:p>
    <w:p w14:paraId="6970D292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lastRenderedPageBreak/>
        <w:t xml:space="preserve">izrađuje </w:t>
      </w:r>
      <w:proofErr w:type="spellStart"/>
      <w:r w:rsidRPr="00AB05B0">
        <w:t>brisovna</w:t>
      </w:r>
      <w:proofErr w:type="spellEnd"/>
      <w:r w:rsidRPr="00AB05B0">
        <w:t xml:space="preserve"> očitovanja za ugovore o prodaji stanova na kojima postoji stanarsko pravo;</w:t>
      </w:r>
    </w:p>
    <w:p w14:paraId="284B1477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izrađuje suglasnosti na prijenos obročne otplate na nove vlasnike stanova prodane po Zakonu o prodaji stanova na kojima postoji stanarsko pravo;</w:t>
      </w:r>
    </w:p>
    <w:p w14:paraId="635CE282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vodi evidenciju i upravlja postupcima naplate dospjelih potraživanja po prodaji stanova na kojima postoji stanarsko pravo;</w:t>
      </w:r>
    </w:p>
    <w:p w14:paraId="7D6A87CA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priprema i šalje opomene za plaćanje duga po ugovorima o prodaji stanova na kojima postoji stanarsko pravo;</w:t>
      </w:r>
    </w:p>
    <w:p w14:paraId="7AE8462B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inicira pokretanje postupaka za prisilnu naplatu duga od strane nadležnih Općinskih državnih odvjetništava;</w:t>
      </w:r>
    </w:p>
    <w:p w14:paraId="3BD8CE24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nadzire vođenje postupaka prisilne naplate duga pred nadležnim tijelom te rezultata naplate prisilne naplate duga u korist Republike Hrvatske;</w:t>
      </w:r>
    </w:p>
    <w:p w14:paraId="076911EC" w14:textId="3DAA0E83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i druge poslove po nalogu nadređenih.</w:t>
      </w:r>
    </w:p>
    <w:p w14:paraId="3FFB8BF6" w14:textId="30352413" w:rsidR="00C3159A" w:rsidRPr="00AB05B0" w:rsidRDefault="00C3159A" w:rsidP="00C3159A">
      <w:pPr>
        <w:contextualSpacing/>
        <w:jc w:val="both"/>
      </w:pPr>
    </w:p>
    <w:p w14:paraId="349C23F3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01B5C03A" w14:textId="62B88D05" w:rsidR="00C3159A" w:rsidRPr="00AB05B0" w:rsidRDefault="00C3159A" w:rsidP="00C3159A">
      <w:pPr>
        <w:contextualSpacing/>
        <w:jc w:val="both"/>
      </w:pPr>
    </w:p>
    <w:p w14:paraId="1EE4B919" w14:textId="77777777" w:rsidR="00C3159A" w:rsidRPr="00AB05B0" w:rsidRDefault="00C3159A" w:rsidP="00C3159A">
      <w:r w:rsidRPr="00AB05B0">
        <w:t>•         Ustav Republike Hrvatske (»Narodne novine«, br. 56/90., 135/97., 113/00., 28/01., 76/10.,  85/10. - pročišćeni tekst i 5/14. - Odluka Ustavnog suda Republike Hrvatske)</w:t>
      </w:r>
    </w:p>
    <w:p w14:paraId="479DB605" w14:textId="77777777" w:rsidR="00C3159A" w:rsidRPr="00AB05B0" w:rsidRDefault="00C3159A" w:rsidP="00C3159A">
      <w:r w:rsidRPr="00AB05B0">
        <w:t>•             Uredba o uredskom poslovanju (»Narodne novine«, br. 75/21.),</w:t>
      </w:r>
    </w:p>
    <w:p w14:paraId="085CB1AA" w14:textId="77777777" w:rsidR="00C3159A" w:rsidRPr="00AB05B0" w:rsidRDefault="00C3159A" w:rsidP="00C3159A">
      <w:r w:rsidRPr="00AB05B0">
        <w:t>•             Zakon o upravnim pristojbama (»Narodne novine«, br. 115/16, 114/22)</w:t>
      </w:r>
    </w:p>
    <w:p w14:paraId="6718840C" w14:textId="77777777" w:rsidR="00C3159A" w:rsidRPr="00AB05B0" w:rsidRDefault="00C3159A" w:rsidP="00C3159A">
      <w:r w:rsidRPr="00AB05B0">
        <w:t>•             Zakon o sustavu državne uprave (»Narodne novine«, br. 66/19.)</w:t>
      </w:r>
    </w:p>
    <w:p w14:paraId="328EB087" w14:textId="77777777" w:rsidR="00C3159A" w:rsidRPr="00AB05B0" w:rsidRDefault="00C3159A" w:rsidP="00C3159A">
      <w:r w:rsidRPr="00AB05B0">
        <w:t>•             Zakon o Vladi Republike Hrvatske (»Narodne novine«, br. 150/11.,  119/14.,  93/16, 116/18, 80/22)</w:t>
      </w:r>
    </w:p>
    <w:p w14:paraId="271701A9" w14:textId="77777777" w:rsidR="00C3159A" w:rsidRPr="00AB05B0" w:rsidRDefault="00C3159A" w:rsidP="00C3159A">
      <w:r w:rsidRPr="00AB05B0">
        <w:t>•             Zakon o ustrojstvu i djelokrugu tijela državne uprave (»Narodne novine«, br. 85/20, 21/23)</w:t>
      </w:r>
    </w:p>
    <w:p w14:paraId="38A78956" w14:textId="77777777" w:rsidR="00C3159A" w:rsidRPr="00AB05B0" w:rsidRDefault="00C3159A" w:rsidP="00C3159A">
      <w:r w:rsidRPr="00AB05B0">
        <w:t>•             Zakon o prodaji stanova na kojima postoji stanarsko pravo („Narodne novine“ br. 27/1991, 54/1991, 6/1992, 8/1992, 8/1992, 33/1992, 46/1992, 49/1992, 69/1992, 87/1992, 25/1993, 26/1993, 48/1993, 2/1994, 29/1994, 44/1994, 47/1994, 58/1995, 103/1995, 11/1996, 76/1996, 111/1996, 11/1997, 103/1997, 68/1998, 163/1998, 22/1999, 96/1999, 120/2000, 94/2001, 78/2002, 113/2002)</w:t>
      </w:r>
    </w:p>
    <w:p w14:paraId="0E4C7306" w14:textId="77777777" w:rsidR="00C3159A" w:rsidRPr="00AB05B0" w:rsidRDefault="00C3159A" w:rsidP="00C3159A">
      <w:r w:rsidRPr="00AB05B0">
        <w:t>•             Zakon o općem upravnom postupku (Narodne novine br. 47/2009, 110/2021)</w:t>
      </w:r>
    </w:p>
    <w:p w14:paraId="5D06D833" w14:textId="77777777" w:rsidR="00C3159A" w:rsidRPr="00AB05B0" w:rsidRDefault="00C3159A" w:rsidP="00C3159A">
      <w:pPr>
        <w:contextualSpacing/>
        <w:jc w:val="both"/>
      </w:pPr>
    </w:p>
    <w:p w14:paraId="3EF58DA7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62754320" w14:textId="19017F1D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viši stručni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43.)</w:t>
      </w:r>
    </w:p>
    <w:p w14:paraId="69764915" w14:textId="79DEAAC1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10E6FF63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poslove, uključujući i potpisivanje, vezano uz naloge za isplatu naknade zbog povrede prava na suđenje u razumnom roku, naknade troškova radi delegacije spisa i plaćanja predujmova;</w:t>
      </w:r>
    </w:p>
    <w:p w14:paraId="08E02E78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vodi upravni postupak u predmetima povrata više uplaćenih sredstava u državni proračun za sudske pristojbe, novčane kazne i troškove postupka;</w:t>
      </w:r>
    </w:p>
    <w:p w14:paraId="6E499F2D" w14:textId="5C6CDB97" w:rsidR="00894B46" w:rsidRPr="00AB05B0" w:rsidRDefault="00894B46" w:rsidP="0040090E">
      <w:pPr>
        <w:pStyle w:val="Odlomakpopisa"/>
        <w:numPr>
          <w:ilvl w:val="0"/>
          <w:numId w:val="3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5193C751" w14:textId="5BBF472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418DEAF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3D98BE59" w14:textId="77777777" w:rsidR="00C3159A" w:rsidRPr="00AB05B0" w:rsidRDefault="00C3159A" w:rsidP="00C3159A">
      <w:r w:rsidRPr="00AB05B0">
        <w:t>•         Ustav Republike Hrvatske (»Narodne novine«, br. 56/90., 135/97., 113/00., 28/01., 76/10.,  85/10. - pročišćeni tekst i 5/14. - Odluka Ustavnog suda Republike Hrvatske)</w:t>
      </w:r>
    </w:p>
    <w:p w14:paraId="27CB3845" w14:textId="77777777" w:rsidR="00C3159A" w:rsidRPr="00AB05B0" w:rsidRDefault="00C3159A" w:rsidP="00C3159A">
      <w:r w:rsidRPr="00AB05B0">
        <w:t>•             Uredba o uredskom poslovanju (»Narodne novine«, br. 75/21.),</w:t>
      </w:r>
    </w:p>
    <w:p w14:paraId="3A3A8409" w14:textId="77777777" w:rsidR="00C3159A" w:rsidRPr="00AB05B0" w:rsidRDefault="00C3159A" w:rsidP="00C3159A">
      <w:r w:rsidRPr="00AB05B0">
        <w:t>•             Zakon o upravnim pristojbama (»Narodne novine«, br. 115/16, 114/22)</w:t>
      </w:r>
    </w:p>
    <w:p w14:paraId="71E8265B" w14:textId="77777777" w:rsidR="00C3159A" w:rsidRPr="00AB05B0" w:rsidRDefault="00C3159A" w:rsidP="00C3159A">
      <w:r w:rsidRPr="00AB05B0">
        <w:t>•             Zakon o općem upravnom postupku (Narodne novine br. 47/2009, 110/2021)</w:t>
      </w:r>
    </w:p>
    <w:p w14:paraId="57311F7F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479CFB31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6C5D5519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Odjel za pisarnicu</w:t>
      </w:r>
    </w:p>
    <w:p w14:paraId="5396992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537ECE7A" w14:textId="2EE1B03F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stručni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47.)</w:t>
      </w:r>
    </w:p>
    <w:p w14:paraId="23333841" w14:textId="7F01E782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17800413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upravno tehničke poslove urudžbiranja i razvođenja;</w:t>
      </w:r>
    </w:p>
    <w:p w14:paraId="252915CF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poslove u pisarnici u skladu s propisima o uredskom poslovanju: primanje i pregled akata; razvrstavanje i raspoređivanje akata; upisivanje akata u propisane evidencije; dostava akata u rad; administrativno-tehnička obrada akata; otprema, razvođenje, arhiviranje i čuvanje akata; rad sa strankama;</w:t>
      </w:r>
    </w:p>
    <w:p w14:paraId="343675ED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 xml:space="preserve">obavlja otpremu pošte </w:t>
      </w:r>
    </w:p>
    <w:p w14:paraId="071B5486" w14:textId="16CD4C51" w:rsidR="00894B46" w:rsidRPr="00AB05B0" w:rsidRDefault="00894B46" w:rsidP="0040090E">
      <w:pPr>
        <w:pStyle w:val="Odlomakpopisa"/>
        <w:numPr>
          <w:ilvl w:val="0"/>
          <w:numId w:val="3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696C3C31" w14:textId="5923B8AA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4A702A79" w14:textId="4C1A4031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5A9CE167" w14:textId="77777777" w:rsidR="00C3159A" w:rsidRPr="00AB05B0" w:rsidRDefault="00C3159A" w:rsidP="004009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Ustav Republike Hrvatske (»Narodne novine«, br. 56/90., 135/97., 113/00., 28/01., 76/10.,  85/10. - pročišćeni tekst i 5/14. - Odluka Ustavnog suda Republike Hrvatske)</w:t>
      </w:r>
    </w:p>
    <w:p w14:paraId="4F8002BC" w14:textId="77777777" w:rsidR="00C3159A" w:rsidRPr="00AB05B0" w:rsidRDefault="00C3159A" w:rsidP="004009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uredskom poslovanju (»Narodne novine«, br. 75/21.)</w:t>
      </w:r>
    </w:p>
    <w:p w14:paraId="7CF5C9B9" w14:textId="77777777" w:rsidR="00C3159A" w:rsidRPr="00AB05B0" w:rsidRDefault="00C3159A" w:rsidP="004009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ustrojstvu i djelokrugu tijela državne uprave (»Narodne novine«, br. 85/20, 21/23)</w:t>
      </w:r>
    </w:p>
    <w:p w14:paraId="42C3FF94" w14:textId="0CACCBB8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stručni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48.)</w:t>
      </w:r>
    </w:p>
    <w:p w14:paraId="5C100757" w14:textId="6DF688F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58E0E8A5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upravno tehničke poslove u pismohrani;</w:t>
      </w:r>
    </w:p>
    <w:p w14:paraId="4749DA35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 xml:space="preserve">poslove razvođenja; </w:t>
      </w:r>
    </w:p>
    <w:p w14:paraId="7744FC0A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 xml:space="preserve">poslove pripreme za izlučivanje arhivske građe; </w:t>
      </w:r>
    </w:p>
    <w:p w14:paraId="2C861534" w14:textId="77777777" w:rsidR="00894B46" w:rsidRPr="00AB05B0" w:rsidRDefault="00894B46" w:rsidP="0040090E">
      <w:pPr>
        <w:numPr>
          <w:ilvl w:val="0"/>
          <w:numId w:val="3"/>
        </w:numPr>
        <w:contextualSpacing/>
        <w:jc w:val="both"/>
      </w:pPr>
      <w:r w:rsidRPr="00AB05B0">
        <w:t>obavlja poslove arhivara utvrđene propisima o uredskom poslovanju;</w:t>
      </w:r>
    </w:p>
    <w:p w14:paraId="25F16F4E" w14:textId="2A2B9660" w:rsidR="00894B46" w:rsidRPr="00AB05B0" w:rsidRDefault="00894B46" w:rsidP="0040090E">
      <w:pPr>
        <w:pStyle w:val="Odlomakpopisa"/>
        <w:numPr>
          <w:ilvl w:val="0"/>
          <w:numId w:val="3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520F0327" w14:textId="47480D8A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323C544E" w14:textId="4F7B00C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6045977" w14:textId="6822DC8B" w:rsidR="00C3159A" w:rsidRPr="00AB05B0" w:rsidRDefault="00C3159A" w:rsidP="004009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Ustav Republike Hrvatske (»Narodne novine«, br. 56/90., 135/97., 113/00., 28/01., 76/10.,  85/10. - pročišćeni tekst i 5/14. - Odluka Ustavnog suda Republike Hrvatske)</w:t>
      </w:r>
    </w:p>
    <w:p w14:paraId="6FE8CEA5" w14:textId="4A206E47" w:rsidR="00C3159A" w:rsidRPr="00AB05B0" w:rsidRDefault="00C3159A" w:rsidP="004009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uredskom poslovanju (»Narodne novine«, br. 75/21.)</w:t>
      </w:r>
    </w:p>
    <w:p w14:paraId="514C746B" w14:textId="77777777" w:rsidR="00C3159A" w:rsidRPr="00AB05B0" w:rsidRDefault="00C3159A" w:rsidP="004009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ustrojstvu i djelokrugu tijela državne uprave (»Narodne novine«, br. 85/20, 21/23)</w:t>
      </w:r>
    </w:p>
    <w:p w14:paraId="7430A1C3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SEKTOR ZA INFORMATIČKU INFRASTRUKTURU</w:t>
      </w:r>
    </w:p>
    <w:p w14:paraId="08BA9D3F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7A2F2079" w14:textId="07204C4C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viši savjetnik-specijalist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75.)</w:t>
      </w:r>
    </w:p>
    <w:p w14:paraId="7D1BB0C2" w14:textId="2A5908AD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2888149E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 iz djelokruga Sektora i sudjeluje u izradi i provedbi strategija, akcijskih planova i programa, koordinira realizaciju projekata vezanih uz informatičku infrastrukturu pravosuđa i uprave;</w:t>
      </w:r>
    </w:p>
    <w:p w14:paraId="078BB31D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koordinira pripremu specifikacija za nabavu informatičke opreme (računalne i programske) i usluga iz područja mrežne, računalne i programske infrastrukture;</w:t>
      </w:r>
    </w:p>
    <w:p w14:paraId="15631E7A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nadzire izvršavanje ugovora, prati potrebe te inicira nabavu i primjenu nove opreme i infrastrukturnih aplikacija;</w:t>
      </w:r>
    </w:p>
    <w:p w14:paraId="1694F7FA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nadzire stabilnost i sigurnost sustava, predlaže i primjenjuje provedbu mjera informatičke </w:t>
      </w:r>
      <w:r w:rsidRPr="00AB05B0">
        <w:lastRenderedPageBreak/>
        <w:t>sigurnosti iz područja mrežne, računalne i programske infrastrukture;</w:t>
      </w:r>
    </w:p>
    <w:p w14:paraId="6BF9FA80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 u pripremi dokumentacije i strateških dokumenata za korištenje fondova EU;</w:t>
      </w:r>
    </w:p>
    <w:p w14:paraId="700BE1AE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vođenje i sudjelovanje u radu stručnih radnih skupina, povjerenstava ili drugih radnih tijela;</w:t>
      </w:r>
    </w:p>
    <w:p w14:paraId="34AE949D" w14:textId="458EB187" w:rsidR="00150D01" w:rsidRPr="00AB05B0" w:rsidRDefault="00150D01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40151482" w14:textId="11EECA5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10D493F1" w14:textId="463C4A75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871EA95" w14:textId="38990099" w:rsidR="003F4B57" w:rsidRPr="00AB05B0" w:rsidRDefault="003F4B57" w:rsidP="003F4B57">
      <w:pPr>
        <w:numPr>
          <w:ilvl w:val="0"/>
          <w:numId w:val="36"/>
        </w:numPr>
        <w:jc w:val="both"/>
      </w:pPr>
      <w:r w:rsidRPr="00AB05B0">
        <w:t>Zakon o državnoj informacijskoj infrastrukturi</w:t>
      </w:r>
      <w:r w:rsidR="00B41A19">
        <w:t xml:space="preserve"> </w:t>
      </w:r>
      <w:r w:rsidR="00B41A19" w:rsidRPr="00AB05B0">
        <w:t>(»Narodne novine«, br.</w:t>
      </w:r>
      <w:r w:rsidR="00B41A19">
        <w:t xml:space="preserve"> 92/14)</w:t>
      </w:r>
    </w:p>
    <w:p w14:paraId="22EB2D67" w14:textId="0386B02A" w:rsidR="00B41A19" w:rsidRPr="00AB05B0" w:rsidRDefault="003F4B57" w:rsidP="00B41A19">
      <w:pPr>
        <w:numPr>
          <w:ilvl w:val="0"/>
          <w:numId w:val="36"/>
        </w:numPr>
        <w:jc w:val="both"/>
      </w:pPr>
      <w:r w:rsidRPr="00AB05B0">
        <w:t xml:space="preserve">Uredba o organizacijskim i tehničkim standardima za povezivanje na državnu informacijsku infrastrukturu </w:t>
      </w:r>
      <w:r w:rsidR="00B41A19" w:rsidRPr="00AB05B0">
        <w:t>(»Narodne novine«, br.</w:t>
      </w:r>
      <w:r w:rsidR="00B41A19">
        <w:t xml:space="preserve"> 60/17)</w:t>
      </w:r>
    </w:p>
    <w:p w14:paraId="4B388407" w14:textId="54FA2FE5" w:rsidR="00B41A19" w:rsidRPr="00AB05B0" w:rsidRDefault="003F4B57" w:rsidP="00B41A19">
      <w:pPr>
        <w:numPr>
          <w:ilvl w:val="0"/>
          <w:numId w:val="36"/>
        </w:numPr>
        <w:jc w:val="both"/>
      </w:pPr>
      <w:r w:rsidRPr="00AB05B0">
        <w:t xml:space="preserve">Zakon o informacijskoj sigurnosti </w:t>
      </w:r>
      <w:r w:rsidR="00B41A19" w:rsidRPr="00AB05B0">
        <w:t>(»Narodne novine«, br.</w:t>
      </w:r>
      <w:r w:rsidR="00B41A19">
        <w:t xml:space="preserve"> 79/07)</w:t>
      </w:r>
    </w:p>
    <w:p w14:paraId="44FFE930" w14:textId="0F8D3F38" w:rsidR="00B41A19" w:rsidRPr="00AB05B0" w:rsidRDefault="003F4B57" w:rsidP="00B41A19">
      <w:pPr>
        <w:numPr>
          <w:ilvl w:val="0"/>
          <w:numId w:val="36"/>
        </w:numPr>
        <w:jc w:val="both"/>
      </w:pPr>
      <w:r w:rsidRPr="00AB05B0">
        <w:t xml:space="preserve">Uredba o mjerama informacijske sigurnosti </w:t>
      </w:r>
      <w:r w:rsidR="00B41A19" w:rsidRPr="00AB05B0">
        <w:t>(»Narodne novine«, br.</w:t>
      </w:r>
      <w:r w:rsidR="00B41A19">
        <w:t xml:space="preserve"> 46/08)</w:t>
      </w:r>
    </w:p>
    <w:p w14:paraId="12015667" w14:textId="7411B68E" w:rsidR="00752B41" w:rsidRPr="00B41A19" w:rsidRDefault="003F4B57" w:rsidP="00712966">
      <w:pPr>
        <w:numPr>
          <w:ilvl w:val="0"/>
          <w:numId w:val="36"/>
        </w:numPr>
        <w:suppressAutoHyphens/>
        <w:jc w:val="both"/>
        <w:rPr>
          <w:rStyle w:val="Naglaeno"/>
          <w:i/>
        </w:rPr>
      </w:pPr>
      <w:r w:rsidRPr="00AB05B0">
        <w:t>Zakon o provedbi Uredbe (EU) br. 910/2014 Europskog parlamenta i Vijeća od 23. srpnja 2014. o elektroničkoj identifikaciji i uslugama povjerenja za elektroničke transakcije na unutarnjem tržištu i stavljanju izvan snage Direktive 1999/93/EZ</w:t>
      </w:r>
      <w:r w:rsidR="00B41A19">
        <w:t xml:space="preserve"> </w:t>
      </w:r>
      <w:r w:rsidR="00B41A19" w:rsidRPr="00AB05B0">
        <w:t>(»Narodne novine«, br.</w:t>
      </w:r>
      <w:r w:rsidR="00B41A19">
        <w:t xml:space="preserve"> 62/17)</w:t>
      </w:r>
    </w:p>
    <w:p w14:paraId="0E3D700C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7CFDB0B3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SLUŽBA ZA MREŽNU, RAČUNALNU I PROGRAMSKU INFRASTRUKTURU</w:t>
      </w:r>
    </w:p>
    <w:p w14:paraId="2B70AED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1CF0A35C" w14:textId="44360DE9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</w:t>
      </w:r>
      <w:r w:rsidRPr="00AB05B0">
        <w:rPr>
          <w:spacing w:val="-2"/>
        </w:rPr>
        <w:t xml:space="preserve">viši informatički savjetnik – specijalist </w:t>
      </w:r>
      <w:r w:rsidRPr="00AB05B0">
        <w:t>za pravosudni informacijski sustav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77.)</w:t>
      </w:r>
    </w:p>
    <w:p w14:paraId="68C074CA" w14:textId="3A4D5EB9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27C6A1AE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 iz djelokruga Službe, priprema specifikacije za nabavu informatičke opreme (računalne i programske) i usluga iz područja mrežne, računalne i programske infrastrukture i nadzire izvršavanje ugovora koji su vezani uz informatizaciju pravosudnog sustava i sustava javne uprave;</w:t>
      </w:r>
    </w:p>
    <w:p w14:paraId="0A355898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prati potrebe te inicira nabavu i primjenu nove opreme i infrastrukturnih aplikacija;</w:t>
      </w:r>
    </w:p>
    <w:p w14:paraId="3B948487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nadzire stabilnost i sigurnost sustava, predlaže i primjenjuje provedbu mjera informatičke sigurnosti iz područja mrežne, računalne i programske infrastrukture;</w:t>
      </w:r>
    </w:p>
    <w:p w14:paraId="4BAD098E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koordinira rad davatelja usluga razvoja i održavanja računalne mreže, sistemske podrške i informatičke opreme pravosuđa;</w:t>
      </w:r>
    </w:p>
    <w:p w14:paraId="4854769C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 u pripremi dokumentacije i strateških dokumenata za korištenje fondova EU;</w:t>
      </w:r>
    </w:p>
    <w:p w14:paraId="6B571955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priprema interne procedure i metodologije za administriranje i upravljanje projektima Sektora, prati i analizira tijek provedbe projekata i programa, ispunjenje i učinkovitost projekata te prati realizaciju planiranih pokazatelja provedbe;</w:t>
      </w:r>
    </w:p>
    <w:p w14:paraId="4537A3EB" w14:textId="0865979B" w:rsidR="00150D01" w:rsidRPr="00AB05B0" w:rsidRDefault="00150D01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5FF962E2" w14:textId="488CAE7B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80E7CB9" w14:textId="3ED3AF75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13FC70F9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državnoj informacijskoj infrastrukturi</w:t>
      </w:r>
      <w:r>
        <w:t xml:space="preserve"> </w:t>
      </w:r>
      <w:r w:rsidRPr="00AB05B0">
        <w:t>(»Narodne novine«, br.</w:t>
      </w:r>
      <w:r>
        <w:t xml:space="preserve"> 92/14)</w:t>
      </w:r>
    </w:p>
    <w:p w14:paraId="5686CDDB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organizacijskim i tehničkim standardima za povezivanje na državnu informacijsku infrastrukturu (»Narodne novine«, br.</w:t>
      </w:r>
      <w:r>
        <w:t xml:space="preserve"> 60/17)</w:t>
      </w:r>
    </w:p>
    <w:p w14:paraId="0C943CC1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informacijskoj sigurnosti (»Narodne novine«, br.</w:t>
      </w:r>
      <w:r>
        <w:t xml:space="preserve"> 79/07)</w:t>
      </w:r>
    </w:p>
    <w:p w14:paraId="2DEB64B2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mjerama informacijske sigurnosti (»Narodne novine«, br.</w:t>
      </w:r>
      <w:r>
        <w:t xml:space="preserve"> 46/08)</w:t>
      </w:r>
    </w:p>
    <w:p w14:paraId="3A82DD6D" w14:textId="77777777" w:rsidR="00B41A19" w:rsidRPr="00B41A19" w:rsidRDefault="00B41A19" w:rsidP="00B41A19">
      <w:pPr>
        <w:numPr>
          <w:ilvl w:val="0"/>
          <w:numId w:val="36"/>
        </w:numPr>
        <w:suppressAutoHyphens/>
        <w:jc w:val="both"/>
        <w:rPr>
          <w:rStyle w:val="Naglaeno"/>
          <w:i/>
        </w:rPr>
      </w:pPr>
      <w:r w:rsidRPr="00AB05B0">
        <w:t>Zakon o provedbi Uredbe (EU) br. 910/2014 Europskog parlamenta i Vijeća od 23. srpnja 2014. o elektroničkoj identifikaciji i uslugama povjerenja za elektroničke transakcije na unutarnjem tržištu i stavljanju izvan snage Direktive 1999/93/EZ</w:t>
      </w:r>
      <w:r>
        <w:t xml:space="preserve"> </w:t>
      </w:r>
      <w:r w:rsidRPr="00AB05B0">
        <w:t>(»Narodne novine«, br.</w:t>
      </w:r>
      <w:r>
        <w:t xml:space="preserve"> 62/17)</w:t>
      </w:r>
    </w:p>
    <w:p w14:paraId="56B7C2CF" w14:textId="4271B4B5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lastRenderedPageBreak/>
        <w:t xml:space="preserve">- viši informatički tehničar za pravosudni informacijski sustav 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79.)</w:t>
      </w:r>
    </w:p>
    <w:p w14:paraId="1F2E5401" w14:textId="4F597272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41343973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nadzire izvršavanje ugovora vezanih uz informatizaciju pravosudnog sustava i sustava javne uprave;</w:t>
      </w:r>
    </w:p>
    <w:p w14:paraId="0B8CD675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prati potrebe te inicira nabavu i primjenu nove opreme i infrastrukturnih aplikacija;</w:t>
      </w:r>
    </w:p>
    <w:p w14:paraId="350C0CA3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poslove vezane uz prikupljanje i analizu podataka iz djelokruga Službe;</w:t>
      </w:r>
    </w:p>
    <w:p w14:paraId="2A4DA3A8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pripremi dokumentacije i strateškim dokumentima za korištenje fondova EU;</w:t>
      </w:r>
    </w:p>
    <w:p w14:paraId="7F8C20B8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izradi manje složenih mišljenja, objašnjenja i odgovora iz djelokruga Službe;</w:t>
      </w:r>
    </w:p>
    <w:p w14:paraId="3DD037FE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vodi evidencije za potrebe Sektora, sudjeluje u pripremi izvješća i drugih materijala i druge poslove iz djelokruga Sektora; </w:t>
      </w:r>
    </w:p>
    <w:p w14:paraId="35884F37" w14:textId="746CB676" w:rsidR="00150D01" w:rsidRPr="00AB05B0" w:rsidRDefault="00150D01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0223863C" w14:textId="0F10246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79509E1D" w14:textId="24CEA890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55174DE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državnoj informacijskoj infrastrukturi</w:t>
      </w:r>
      <w:r>
        <w:t xml:space="preserve"> </w:t>
      </w:r>
      <w:r w:rsidRPr="00AB05B0">
        <w:t>(»Narodne novine«, br.</w:t>
      </w:r>
      <w:r>
        <w:t xml:space="preserve"> 92/14)</w:t>
      </w:r>
    </w:p>
    <w:p w14:paraId="60FD40FD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organizacijskim i tehničkim standardima za povezivanje na državnu informacijsku infrastrukturu (»Narodne novine«, br.</w:t>
      </w:r>
      <w:r>
        <w:t xml:space="preserve"> 60/17)</w:t>
      </w:r>
    </w:p>
    <w:p w14:paraId="6EB309AA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informacijskoj sigurnosti (»Narodne novine«, br.</w:t>
      </w:r>
      <w:r>
        <w:t xml:space="preserve"> 79/07)</w:t>
      </w:r>
    </w:p>
    <w:p w14:paraId="6586C434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mjerama informacijske sigurnosti (»Narodne novine«, br.</w:t>
      </w:r>
      <w:r>
        <w:t xml:space="preserve"> 46/08)</w:t>
      </w:r>
    </w:p>
    <w:p w14:paraId="7E21EC0F" w14:textId="77777777" w:rsidR="00B41A19" w:rsidRPr="00B41A19" w:rsidRDefault="00B41A19" w:rsidP="00B41A19">
      <w:pPr>
        <w:numPr>
          <w:ilvl w:val="0"/>
          <w:numId w:val="36"/>
        </w:numPr>
        <w:suppressAutoHyphens/>
        <w:jc w:val="both"/>
        <w:rPr>
          <w:rStyle w:val="Naglaeno"/>
          <w:i/>
        </w:rPr>
      </w:pPr>
      <w:r w:rsidRPr="00AB05B0">
        <w:t>Zakon o provedbi Uredbe (EU) br. 910/2014 Europskog parlamenta i Vijeća od 23. srpnja 2014. o elektroničkoj identifikaciji i uslugama povjerenja za elektroničke transakcije na unutarnjem tržištu i stavljanju izvan snage Direktive 1999/93/EZ</w:t>
      </w:r>
      <w:r>
        <w:t xml:space="preserve"> </w:t>
      </w:r>
      <w:r w:rsidRPr="00AB05B0">
        <w:t>(»Narodne novine«, br.</w:t>
      </w:r>
      <w:r>
        <w:t xml:space="preserve"> 62/17)</w:t>
      </w:r>
    </w:p>
    <w:p w14:paraId="09A0B326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62B9567D" w14:textId="782DAA2A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informatički tehničar za pravosudni informacijski sustav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80.)</w:t>
      </w:r>
    </w:p>
    <w:p w14:paraId="0AE5FC01" w14:textId="340177D3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43898371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analitičke poslove u stručnom području te sudjeluje u projektima informatizacije pravosudnog sustava i sustava javne uprave;</w:t>
      </w:r>
    </w:p>
    <w:p w14:paraId="0D846177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nabavi i primjeni nove opreme i infrastrukturnih aplikacija za pravosudni sustav i sustav javne uprave;</w:t>
      </w:r>
    </w:p>
    <w:p w14:paraId="2A9BDCC9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pripremi specifikacija za nabavu informatičke opreme (računalne i programske) i usluga iz područja mrežne, računalne i programske infrastrukture;</w:t>
      </w:r>
    </w:p>
    <w:p w14:paraId="3871DA98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priprema i izrađuje odgovarajuće materijale, stručne prijedloge i dokumente iz djelokruga Sektora, upravlja i koordinira evidencije iz djelokruga Sektora;</w:t>
      </w:r>
    </w:p>
    <w:p w14:paraId="02DBCF51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pripremi dokumentacije i strateškim dokumentima za korištenje fondova EU;</w:t>
      </w:r>
    </w:p>
    <w:p w14:paraId="45ACFE96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administrativno-tehnički sudjeluje u radu stručnih tijela i povjerenstava iz djelokruga Sektora;</w:t>
      </w:r>
    </w:p>
    <w:p w14:paraId="375E9BBD" w14:textId="35DB9DED" w:rsidR="00150D01" w:rsidRPr="00AB05B0" w:rsidRDefault="00150D01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337D3851" w14:textId="1DF858B6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B70030D" w14:textId="7331E7C1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6325696F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državnoj informacijskoj infrastrukturi</w:t>
      </w:r>
      <w:r>
        <w:t xml:space="preserve"> </w:t>
      </w:r>
      <w:r w:rsidRPr="00AB05B0">
        <w:t>(»Narodne novine«, br.</w:t>
      </w:r>
      <w:r>
        <w:t xml:space="preserve"> 92/14)</w:t>
      </w:r>
    </w:p>
    <w:p w14:paraId="2D4AC608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informacijskoj sigurnosti (»Narodne novine«, br.</w:t>
      </w:r>
      <w:r>
        <w:t xml:space="preserve"> 79/07)</w:t>
      </w:r>
    </w:p>
    <w:p w14:paraId="289BDA4E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mjerama informacijske sigurnosti (»Narodne novine«, br.</w:t>
      </w:r>
      <w:r>
        <w:t xml:space="preserve"> 46/08)</w:t>
      </w:r>
    </w:p>
    <w:p w14:paraId="5C94D5BE" w14:textId="77777777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7B37EAB3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SLUŽBA ZA INFORMATIČKU POTPORU</w:t>
      </w:r>
    </w:p>
    <w:p w14:paraId="2B33C772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spacing w:val="-2"/>
        </w:rPr>
      </w:pPr>
    </w:p>
    <w:p w14:paraId="7C7721F9" w14:textId="16F28A98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t xml:space="preserve">- viši informatički savjetnik </w:t>
      </w:r>
      <w:r w:rsidRPr="00AB05B0">
        <w:t xml:space="preserve">za pravosudni informacijski sustav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82.)</w:t>
      </w:r>
    </w:p>
    <w:p w14:paraId="71BBABE7" w14:textId="47BEB015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3D7ED41C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sudjeluje u neposrednoj informatičkoj potpori korisnicima u svakodnevnom radu (prva </w:t>
      </w:r>
      <w:r w:rsidRPr="00AB05B0">
        <w:lastRenderedPageBreak/>
        <w:t xml:space="preserve">linija podrške) vezanoj uz informatizaciju pravosudnog sustava i sustava javne uprave </w:t>
      </w:r>
    </w:p>
    <w:p w14:paraId="459C0BD1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surađuje s pružateljima usluga za pomoć korisnicima kod kvarova i zastoja u radu i koordinira servisiranje informatičke opreme; </w:t>
      </w:r>
    </w:p>
    <w:p w14:paraId="0E7E1C02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organizira vođenje evidencija informatičke opreme, organizira raspodjelu informatičke opreme u Ministarstvu i prema pravosudnim i kaznenim tijelima;</w:t>
      </w:r>
    </w:p>
    <w:p w14:paraId="17052C5B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organizaciji i koordinaciji informatičke edukacije korisnika informacijskog sustava pravosuđa;</w:t>
      </w:r>
    </w:p>
    <w:p w14:paraId="3C83584E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koordinira pripremu specifikacija za nabavu informatičke opreme i usluga;</w:t>
      </w:r>
    </w:p>
    <w:p w14:paraId="15DF797C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poslove, vodi projekte i sudjeluje u vođenju projekata koji su vezani uz nadležnost Službe;</w:t>
      </w:r>
    </w:p>
    <w:p w14:paraId="39445906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priprema interne procedure i metodologije za administriranje i upravljanje projektima Sektora, prati i analizira tijek provedbe projekata i programa, ispunjenje i učinkovitost projekata te prati realizaciju planiranih pokazatelja provedbe;</w:t>
      </w:r>
    </w:p>
    <w:p w14:paraId="7975F682" w14:textId="11E35B8B" w:rsidR="00150D01" w:rsidRPr="00AB05B0" w:rsidRDefault="00150D01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47CE92F3" w14:textId="0354E04E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6A2DD3B2" w14:textId="7B1F4FD0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975737E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državnoj informacijskoj infrastrukturi</w:t>
      </w:r>
      <w:r>
        <w:t xml:space="preserve"> </w:t>
      </w:r>
      <w:r w:rsidRPr="00AB05B0">
        <w:t>(»Narodne novine«, br.</w:t>
      </w:r>
      <w:r>
        <w:t xml:space="preserve"> 92/14)</w:t>
      </w:r>
    </w:p>
    <w:p w14:paraId="39DC7AE5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organizacijskim i tehničkim standardima za povezivanje na državnu informacijsku infrastrukturu (»Narodne novine«, br.</w:t>
      </w:r>
      <w:r>
        <w:t xml:space="preserve"> 60/17)</w:t>
      </w:r>
    </w:p>
    <w:p w14:paraId="5A638007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informacijskoj sigurnosti (»Narodne novine«, br.</w:t>
      </w:r>
      <w:r>
        <w:t xml:space="preserve"> 79/07)</w:t>
      </w:r>
    </w:p>
    <w:p w14:paraId="36336868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mjerama informacijske sigurnosti (»Narodne novine«, br.</w:t>
      </w:r>
      <w:r>
        <w:t xml:space="preserve"> 46/08)</w:t>
      </w:r>
    </w:p>
    <w:p w14:paraId="6D392BC7" w14:textId="77777777" w:rsidR="00B41A19" w:rsidRPr="00B41A19" w:rsidRDefault="00B41A19" w:rsidP="00B41A19">
      <w:pPr>
        <w:numPr>
          <w:ilvl w:val="0"/>
          <w:numId w:val="36"/>
        </w:numPr>
        <w:suppressAutoHyphens/>
        <w:jc w:val="both"/>
        <w:rPr>
          <w:rStyle w:val="Naglaeno"/>
          <w:i/>
        </w:rPr>
      </w:pPr>
      <w:r w:rsidRPr="00AB05B0">
        <w:t>Zakon o provedbi Uredbe (EU) br. 910/2014 Europskog parlamenta i Vijeća od 23. srpnja 2014. o elektroničkoj identifikaciji i uslugama povjerenja za elektroničke transakcije na unutarnjem tržištu i stavljanju izvan snage Direktive 1999/93/EZ</w:t>
      </w:r>
      <w:r>
        <w:t xml:space="preserve"> </w:t>
      </w:r>
      <w:r w:rsidRPr="00AB05B0">
        <w:t>(»Narodne novine«, br.</w:t>
      </w:r>
      <w:r>
        <w:t xml:space="preserve"> 62/17)</w:t>
      </w:r>
    </w:p>
    <w:p w14:paraId="2900642F" w14:textId="77777777" w:rsidR="003F4B57" w:rsidRPr="00AB05B0" w:rsidRDefault="003F4B57" w:rsidP="00894B46">
      <w:pPr>
        <w:tabs>
          <w:tab w:val="left" w:pos="0"/>
          <w:tab w:val="left" w:pos="8364"/>
        </w:tabs>
        <w:suppressAutoHyphens/>
        <w:jc w:val="both"/>
        <w:rPr>
          <w:spacing w:val="-2"/>
        </w:rPr>
      </w:pPr>
    </w:p>
    <w:p w14:paraId="015F4B31" w14:textId="0DD11431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t>- i</w:t>
      </w:r>
      <w:r w:rsidRPr="00AB05B0">
        <w:t>nformatički tehničar za pravosudni informacijski sustav</w:t>
      </w:r>
      <w:r w:rsidRPr="00AB05B0">
        <w:rPr>
          <w:spacing w:val="-2"/>
        </w:rPr>
        <w:t xml:space="preserve"> - </w:t>
      </w:r>
      <w:r w:rsidRPr="00AB05B0">
        <w:t>2 izvršitelja/</w:t>
      </w:r>
      <w:proofErr w:type="spellStart"/>
      <w:r w:rsidRPr="00AB05B0">
        <w:t>ice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83.)</w:t>
      </w:r>
    </w:p>
    <w:p w14:paraId="7A1F04F1" w14:textId="130D9BDF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5B964295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pripremama specifikacija za nabavu informatičke opreme i usluga informatizacije pravosudnog sustava i sustava javne uprave;</w:t>
      </w:r>
    </w:p>
    <w:p w14:paraId="2E853276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sudjeluje u vođenju evidencija informatičke opreme; </w:t>
      </w:r>
    </w:p>
    <w:p w14:paraId="46ED94A9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raspodjeli informatičke opreme u Ministarstvu i prema pravosudnim i kaznenim tijelima;</w:t>
      </w:r>
    </w:p>
    <w:p w14:paraId="236CEF4A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sudjeluje u neposrednoj informatičkoj potpori korisnicima u svakodnevnom radu (prva linija podrške);</w:t>
      </w:r>
    </w:p>
    <w:p w14:paraId="25249FD5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priprema i izrađuje odgovarajuće materijale, stručne prijedloge i dokumente iz djelokruga Sektora;</w:t>
      </w:r>
    </w:p>
    <w:p w14:paraId="09147FD4" w14:textId="77777777" w:rsidR="00150D01" w:rsidRPr="00AB05B0" w:rsidRDefault="00150D01" w:rsidP="0040090E">
      <w:pPr>
        <w:widowControl w:val="0"/>
        <w:numPr>
          <w:ilvl w:val="0"/>
          <w:numId w:val="4"/>
        </w:numPr>
        <w:jc w:val="both"/>
      </w:pPr>
      <w:r w:rsidRPr="00AB05B0">
        <w:t>administrativno-tehnički sudjeluje u radu stručnih tijela i povjerenstava iz djelokruga Sektora, vodi i koordinira vođenje evidencija iz djelokruga Sektora;</w:t>
      </w:r>
    </w:p>
    <w:p w14:paraId="0C21797B" w14:textId="4BC8B89E" w:rsidR="00150D01" w:rsidRPr="00AB05B0" w:rsidRDefault="00150D01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7E3B85A3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6E5F6EF8" w14:textId="0E3C051B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7E129B0E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državnoj informacijskoj infrastrukturi</w:t>
      </w:r>
      <w:r>
        <w:t xml:space="preserve"> </w:t>
      </w:r>
      <w:r w:rsidRPr="00AB05B0">
        <w:t>(»Narodne novine«, br.</w:t>
      </w:r>
      <w:r>
        <w:t xml:space="preserve"> 92/14)</w:t>
      </w:r>
    </w:p>
    <w:p w14:paraId="2AD3552F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Zakon o informacijskoj sigurnosti (»Narodne novine«, br.</w:t>
      </w:r>
      <w:r>
        <w:t xml:space="preserve"> 79/07)</w:t>
      </w:r>
    </w:p>
    <w:p w14:paraId="0877B189" w14:textId="77777777" w:rsidR="00B41A19" w:rsidRPr="00AB05B0" w:rsidRDefault="00B41A19" w:rsidP="00B41A19">
      <w:pPr>
        <w:numPr>
          <w:ilvl w:val="0"/>
          <w:numId w:val="36"/>
        </w:numPr>
        <w:jc w:val="both"/>
      </w:pPr>
      <w:r w:rsidRPr="00AB05B0">
        <w:t>Uredba o mjerama informacijske sigurnosti (»Narodne novine«, br.</w:t>
      </w:r>
      <w:r>
        <w:t xml:space="preserve"> 46/08)</w:t>
      </w:r>
    </w:p>
    <w:p w14:paraId="2F9CA2DE" w14:textId="77777777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</w:pPr>
    </w:p>
    <w:p w14:paraId="6EF6BD0E" w14:textId="77777777" w:rsidR="008635D5" w:rsidRDefault="008635D5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753214CE" w14:textId="77777777" w:rsidR="008635D5" w:rsidRDefault="008635D5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3FD4427C" w14:textId="0ABFA538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lastRenderedPageBreak/>
        <w:t>SEKTOR ZA PRAVOSUDNU INFRASTRUKTURU</w:t>
      </w:r>
    </w:p>
    <w:p w14:paraId="4D0764E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PRIPREMU, PROJEKTIRANJE I OPREMANJE</w:t>
      </w:r>
    </w:p>
    <w:p w14:paraId="2FB75075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26965E1D" w14:textId="3C176F31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 xml:space="preserve">- </w:t>
      </w:r>
      <w:r w:rsidRPr="00AB05B0">
        <w:rPr>
          <w:bCs/>
        </w:rPr>
        <w:t>v</w:t>
      </w:r>
      <w:r w:rsidRPr="00AB05B0">
        <w:t xml:space="preserve">iši stručni savjetnik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86.)</w:t>
      </w:r>
    </w:p>
    <w:p w14:paraId="6A1185EA" w14:textId="3D4B4E0E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213BDFD3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obavlja najsloženije poslove temeljem usvojenih planova i programa;</w:t>
      </w:r>
    </w:p>
    <w:p w14:paraId="1106702E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prikuplja i obrađuje podatke za potrebe izrade projektne i ostale dokumentacije radi izgradnje i rekonstrukcije objekata pravosudnih i kaznenih tijela i Ministarstva;</w:t>
      </w:r>
    </w:p>
    <w:p w14:paraId="3F0A55F9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sudjeluje u postupcima ishođenja potrebnih akata prostornog uređenja i gradnje (dozvole, mišljenja, suglasnosti i drugo);</w:t>
      </w:r>
    </w:p>
    <w:p w14:paraId="0A911351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surađuje sa svim nadležnim komunalnim službama i tijelima jedinica lokalne i regionalne (područne) samouprave;</w:t>
      </w:r>
    </w:p>
    <w:p w14:paraId="7A9EC671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pruža tehničku podršku u postupcima javne nabave;</w:t>
      </w:r>
    </w:p>
    <w:p w14:paraId="382FC9D9" w14:textId="62BE513C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obavlja i druge poslove po nalogu nadređenih.</w:t>
      </w:r>
    </w:p>
    <w:p w14:paraId="3A3F4EAD" w14:textId="29BA218F" w:rsidR="00C3159A" w:rsidRPr="00AB05B0" w:rsidRDefault="00C3159A" w:rsidP="00C3159A">
      <w:pPr>
        <w:contextualSpacing/>
        <w:jc w:val="both"/>
      </w:pPr>
    </w:p>
    <w:p w14:paraId="5753E5F4" w14:textId="618294C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6991D481" w14:textId="1A9246A3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19F417D3" w14:textId="77777777" w:rsidR="00752B41" w:rsidRPr="00AB05B0" w:rsidRDefault="00752B41" w:rsidP="0040090E">
      <w:pPr>
        <w:numPr>
          <w:ilvl w:val="0"/>
          <w:numId w:val="22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 xml:space="preserve">Zakon o gradnji („Narodne novine“, br. 153/13, 20/17, 39/19, i 125/19); </w:t>
      </w:r>
    </w:p>
    <w:p w14:paraId="4442BED0" w14:textId="77777777" w:rsidR="00752B41" w:rsidRPr="00AB05B0" w:rsidRDefault="00752B41" w:rsidP="0040090E">
      <w:pPr>
        <w:numPr>
          <w:ilvl w:val="0"/>
          <w:numId w:val="22"/>
        </w:numPr>
        <w:overflowPunct w:val="0"/>
        <w:ind w:left="360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Zakon o prostornom uređenju („Narodne novine“, br. 153/13, 65/17, 114/18, 39/19 i 98/19) </w:t>
      </w:r>
    </w:p>
    <w:p w14:paraId="4F9EFE23" w14:textId="77777777" w:rsidR="00752B41" w:rsidRPr="00AB05B0" w:rsidRDefault="00752B41" w:rsidP="0040090E">
      <w:pPr>
        <w:numPr>
          <w:ilvl w:val="0"/>
          <w:numId w:val="22"/>
        </w:numPr>
        <w:ind w:left="360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Zakon o obnovi zgrada oštećenih potresom na području Grada Zagreba, Krapinsko-zagorske županije, Zagrebačke županije, Sisačko-moslavačke županije i Karlovačke županije ("Narodne novine" broj 102/20, 10/21, 117/21)</w:t>
      </w:r>
    </w:p>
    <w:p w14:paraId="218876FC" w14:textId="77777777" w:rsidR="00752B41" w:rsidRPr="00AB05B0" w:rsidRDefault="00752B41" w:rsidP="0040090E">
      <w:pPr>
        <w:numPr>
          <w:ilvl w:val="0"/>
          <w:numId w:val="22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Zakon o poslovima i djelatnostima prostornog uređenja i gradnje („Narodne novine“, br. 78/15, 118/18 i 110/19);</w:t>
      </w:r>
    </w:p>
    <w:p w14:paraId="0B49551A" w14:textId="77777777" w:rsidR="00752B41" w:rsidRPr="00AB05B0" w:rsidRDefault="00752B41" w:rsidP="0040090E">
      <w:pPr>
        <w:numPr>
          <w:ilvl w:val="0"/>
          <w:numId w:val="22"/>
        </w:numPr>
        <w:overflowPunct w:val="0"/>
        <w:ind w:left="360"/>
        <w:jc w:val="both"/>
      </w:pPr>
      <w:r w:rsidRPr="00AB05B0">
        <w:rPr>
          <w:rStyle w:val="Naglaeno"/>
          <w:b w:val="0"/>
          <w:bCs w:val="0"/>
        </w:rPr>
        <w:t>Pravilnik o obveznom sadržaju i opremanju projekata građevina</w:t>
      </w:r>
      <w:r w:rsidRPr="00AB05B0">
        <w:rPr>
          <w:rStyle w:val="Bodytext9pt"/>
          <w:b w:val="0"/>
          <w:bCs w:val="0"/>
          <w:color w:val="auto"/>
        </w:rPr>
        <w:t xml:space="preserve"> </w:t>
      </w:r>
      <w:r w:rsidRPr="00AB05B0">
        <w:t>(„Narodne novine“, br. 118/19 i 65/20);</w:t>
      </w:r>
    </w:p>
    <w:p w14:paraId="175278BA" w14:textId="77777777" w:rsidR="00752B41" w:rsidRPr="00AB05B0" w:rsidRDefault="00752B41" w:rsidP="0040090E">
      <w:pPr>
        <w:numPr>
          <w:ilvl w:val="0"/>
          <w:numId w:val="22"/>
        </w:numPr>
        <w:overflowPunct w:val="0"/>
        <w:ind w:left="360"/>
        <w:jc w:val="both"/>
        <w:rPr>
          <w:rStyle w:val="Naglaeno"/>
          <w:b w:val="0"/>
          <w:bCs w:val="0"/>
          <w:lang w:eastAsia="en-US"/>
        </w:rPr>
      </w:pPr>
      <w:r w:rsidRPr="00AB05B0">
        <w:rPr>
          <w:rStyle w:val="Naglaeno"/>
          <w:b w:val="0"/>
          <w:bCs w:val="0"/>
        </w:rPr>
        <w:t>Pravilnik o jednostavnim i drugim građevinama i radovima</w:t>
      </w:r>
      <w:r w:rsidRPr="00AB05B0">
        <w:t xml:space="preserve"> </w:t>
      </w:r>
      <w:r w:rsidRPr="00AB05B0">
        <w:rPr>
          <w:rStyle w:val="Naglaeno"/>
          <w:b w:val="0"/>
          <w:bCs w:val="0"/>
        </w:rPr>
        <w:t>(„Narodne novine“ broj </w:t>
      </w:r>
      <w:hyperlink r:id="rId18" w:history="1">
        <w:r w:rsidRPr="00AB05B0">
          <w:rPr>
            <w:rStyle w:val="Hiperveza"/>
            <w:color w:val="auto"/>
          </w:rPr>
          <w:t>112/17</w:t>
        </w:r>
      </w:hyperlink>
      <w:r w:rsidRPr="00AB05B0">
        <w:rPr>
          <w:rStyle w:val="Naglaeno"/>
          <w:b w:val="0"/>
          <w:bCs w:val="0"/>
        </w:rPr>
        <w:t>, </w:t>
      </w:r>
      <w:hyperlink r:id="rId19" w:history="1">
        <w:r w:rsidRPr="00AB05B0">
          <w:rPr>
            <w:rStyle w:val="Hiperveza"/>
            <w:color w:val="auto"/>
          </w:rPr>
          <w:t>34/18</w:t>
        </w:r>
      </w:hyperlink>
      <w:r w:rsidRPr="00AB05B0">
        <w:rPr>
          <w:rStyle w:val="Naglaeno"/>
          <w:b w:val="0"/>
          <w:bCs w:val="0"/>
        </w:rPr>
        <w:t>, </w:t>
      </w:r>
      <w:hyperlink r:id="rId20" w:history="1">
        <w:r w:rsidRPr="00AB05B0">
          <w:rPr>
            <w:rStyle w:val="Hiperveza"/>
            <w:color w:val="auto"/>
          </w:rPr>
          <w:t>36/19</w:t>
        </w:r>
      </w:hyperlink>
      <w:r w:rsidRPr="00AB05B0">
        <w:rPr>
          <w:rStyle w:val="Naglaeno"/>
          <w:b w:val="0"/>
          <w:bCs w:val="0"/>
        </w:rPr>
        <w:t>, </w:t>
      </w:r>
      <w:hyperlink r:id="rId21" w:history="1">
        <w:r w:rsidRPr="00AB05B0">
          <w:rPr>
            <w:rStyle w:val="Hiperveza"/>
            <w:color w:val="auto"/>
          </w:rPr>
          <w:t>98/19</w:t>
        </w:r>
      </w:hyperlink>
      <w:r w:rsidRPr="00AB05B0">
        <w:rPr>
          <w:rStyle w:val="Naglaeno"/>
          <w:b w:val="0"/>
          <w:bCs w:val="0"/>
        </w:rPr>
        <w:t>, </w:t>
      </w:r>
      <w:hyperlink r:id="rId22" w:history="1">
        <w:r w:rsidRPr="00AB05B0">
          <w:rPr>
            <w:rStyle w:val="Hiperveza"/>
            <w:color w:val="auto"/>
          </w:rPr>
          <w:t>31/20</w:t>
        </w:r>
      </w:hyperlink>
      <w:r w:rsidRPr="00AB05B0">
        <w:t>, 74/22</w:t>
      </w:r>
      <w:r w:rsidRPr="00AB05B0">
        <w:rPr>
          <w:rStyle w:val="Naglaeno"/>
          <w:b w:val="0"/>
          <w:bCs w:val="0"/>
        </w:rPr>
        <w:t>)</w:t>
      </w:r>
    </w:p>
    <w:p w14:paraId="51EE267A" w14:textId="6BAB5398" w:rsidR="00752B41" w:rsidRPr="00AB05B0" w:rsidRDefault="00752B41" w:rsidP="0040090E">
      <w:pPr>
        <w:numPr>
          <w:ilvl w:val="0"/>
          <w:numId w:val="22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Pravilnik o osiguranju pristupačnosti građevina osobama s invaliditetom i smanjene pokretljivosti  („Narodne novine“, br. 78/13);</w:t>
      </w:r>
    </w:p>
    <w:p w14:paraId="3846E4EC" w14:textId="34F68A82" w:rsidR="00752B41" w:rsidRPr="00AB05B0" w:rsidRDefault="00752B41" w:rsidP="0040090E">
      <w:pPr>
        <w:numPr>
          <w:ilvl w:val="0"/>
          <w:numId w:val="22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Pravilnik o energetskom pregledu zgrade i energetskom certificiranju („Narodne novine</w:t>
      </w:r>
      <w:r w:rsidR="0044466B">
        <w:rPr>
          <w:rStyle w:val="Naglaeno"/>
          <w:b w:val="0"/>
          <w:bCs w:val="0"/>
        </w:rPr>
        <w:t xml:space="preserve"> </w:t>
      </w:r>
      <w:r w:rsidRPr="00AB05B0">
        <w:rPr>
          <w:rStyle w:val="Naglaeno"/>
          <w:b w:val="0"/>
          <w:bCs w:val="0"/>
        </w:rPr>
        <w:t>“broj  88/17, 90/20, 1/21,45/21)  </w:t>
      </w:r>
    </w:p>
    <w:p w14:paraId="64A63534" w14:textId="77777777" w:rsidR="00C3159A" w:rsidRPr="00AB05B0" w:rsidRDefault="00C3159A" w:rsidP="00C3159A">
      <w:pPr>
        <w:contextualSpacing/>
        <w:jc w:val="both"/>
      </w:pPr>
    </w:p>
    <w:p w14:paraId="71A54E8E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INVESTICIJSKO, TEKUĆE ODRŽAVANJE I ENERGETSKU UČINKOVITOST</w:t>
      </w:r>
    </w:p>
    <w:p w14:paraId="6DC39D7C" w14:textId="77777777" w:rsidR="00894B46" w:rsidRPr="00AB05B0" w:rsidRDefault="00894B46" w:rsidP="00894B46">
      <w:pPr>
        <w:widowControl w:val="0"/>
        <w:tabs>
          <w:tab w:val="center" w:pos="3634"/>
          <w:tab w:val="left" w:pos="8364"/>
        </w:tabs>
        <w:suppressAutoHyphens/>
        <w:jc w:val="both"/>
      </w:pPr>
    </w:p>
    <w:p w14:paraId="047DA0A7" w14:textId="1DA436FE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viši stručni savjetnik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93.)</w:t>
      </w:r>
    </w:p>
    <w:p w14:paraId="3FDE6F50" w14:textId="53611D03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3817D90D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obavlja najsloženije stručne i tehničke poslove vezane uz izgradnju, adaptaciju, investicijsko i tekuće održavanje, poboljšanje energetske učinkovitosti poslovnih objekata Ministarstva, pravosudnih i kaznenih tijela;</w:t>
      </w:r>
    </w:p>
    <w:p w14:paraId="05EEA23D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sudjeluje u izradi godišnjeg proračuna, financijskih planova i programa po korisnicima;</w:t>
      </w:r>
    </w:p>
    <w:p w14:paraId="2ED2C1D2" w14:textId="77777777" w:rsidR="00150D01" w:rsidRPr="00AB05B0" w:rsidRDefault="00150D01" w:rsidP="0040090E">
      <w:pPr>
        <w:numPr>
          <w:ilvl w:val="0"/>
          <w:numId w:val="3"/>
        </w:numPr>
        <w:contextualSpacing/>
        <w:jc w:val="both"/>
      </w:pPr>
      <w:r w:rsidRPr="00AB05B0">
        <w:t>provodi investicijski nadzor nad provedbom radova;</w:t>
      </w:r>
    </w:p>
    <w:p w14:paraId="4FA2EAD5" w14:textId="474B88FB" w:rsidR="00150D01" w:rsidRPr="00AB05B0" w:rsidRDefault="00150D01" w:rsidP="0040090E">
      <w:pPr>
        <w:pStyle w:val="Odlomakpopisa"/>
        <w:numPr>
          <w:ilvl w:val="0"/>
          <w:numId w:val="3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3AF1D561" w14:textId="07052EAA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6CDBE76E" w14:textId="4B4A5638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6F210BA1" w14:textId="77777777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 xml:space="preserve">Zakon o gradnji („Narodne novine“, br. 153/13, 20/17, 39/19, i 125/19); </w:t>
      </w:r>
    </w:p>
    <w:p w14:paraId="61C81CC4" w14:textId="77777777" w:rsidR="00752B41" w:rsidRPr="00AB05B0" w:rsidRDefault="00752B41" w:rsidP="0040090E">
      <w:pPr>
        <w:numPr>
          <w:ilvl w:val="0"/>
          <w:numId w:val="23"/>
        </w:numPr>
        <w:overflowPunct w:val="0"/>
        <w:ind w:left="360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lastRenderedPageBreak/>
        <w:t>Zakon o prostornom uređenju („Narodne novine“, br. 153/13, 65/17, 114/18, 39/19 i 98/19) </w:t>
      </w:r>
    </w:p>
    <w:p w14:paraId="55048004" w14:textId="77777777" w:rsidR="00752B41" w:rsidRPr="00AB05B0" w:rsidRDefault="00752B41" w:rsidP="0040090E">
      <w:pPr>
        <w:numPr>
          <w:ilvl w:val="0"/>
          <w:numId w:val="23"/>
        </w:numPr>
        <w:ind w:left="360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Zakon o obnovi zgrada oštećenih potresom na području Grada Zagreba, Krapinsko-zagorske županije, Zagrebačke županije, Sisačko-moslavačke županije i Karlovačke županije ("Narodne novine" broj 102/20, 10/21, 117/21)</w:t>
      </w:r>
    </w:p>
    <w:p w14:paraId="28AFFA1D" w14:textId="77777777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Zakon o poslovima i djelatnostima prostornog uređenja i gradnje („Narodne novine“, br. 78/15, 118/18 i 110/19);</w:t>
      </w:r>
    </w:p>
    <w:p w14:paraId="021AEA27" w14:textId="77777777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</w:pPr>
      <w:r w:rsidRPr="00AB05B0">
        <w:rPr>
          <w:rStyle w:val="Naglaeno"/>
          <w:b w:val="0"/>
          <w:bCs w:val="0"/>
        </w:rPr>
        <w:t>Pravilnik o obveznom sadržaju i opremanju projekata građevina</w:t>
      </w:r>
      <w:r w:rsidRPr="00AB05B0">
        <w:rPr>
          <w:rStyle w:val="Bodytext9pt"/>
          <w:b w:val="0"/>
          <w:bCs w:val="0"/>
          <w:color w:val="auto"/>
        </w:rPr>
        <w:t xml:space="preserve"> </w:t>
      </w:r>
      <w:r w:rsidRPr="00AB05B0">
        <w:t>(„Narodne novine“, br. 118/19 i 65/20);</w:t>
      </w:r>
    </w:p>
    <w:p w14:paraId="5D9595CF" w14:textId="77777777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  <w:rPr>
          <w:rStyle w:val="Naglaeno"/>
          <w:b w:val="0"/>
          <w:bCs w:val="0"/>
          <w:lang w:eastAsia="en-US"/>
        </w:rPr>
      </w:pPr>
      <w:r w:rsidRPr="00AB05B0">
        <w:rPr>
          <w:rStyle w:val="Naglaeno"/>
          <w:b w:val="0"/>
          <w:bCs w:val="0"/>
        </w:rPr>
        <w:t>Pravilnik o jednostavnim i drugim građevinama i radovima</w:t>
      </w:r>
      <w:r w:rsidRPr="00AB05B0">
        <w:t xml:space="preserve"> </w:t>
      </w:r>
      <w:r w:rsidRPr="00AB05B0">
        <w:rPr>
          <w:rStyle w:val="Naglaeno"/>
          <w:b w:val="0"/>
          <w:bCs w:val="0"/>
        </w:rPr>
        <w:t>(„Narodne novine“ broj </w:t>
      </w:r>
      <w:hyperlink r:id="rId23" w:history="1">
        <w:r w:rsidRPr="00AB05B0">
          <w:rPr>
            <w:rStyle w:val="Hiperveza"/>
            <w:color w:val="auto"/>
          </w:rPr>
          <w:t>112/17</w:t>
        </w:r>
      </w:hyperlink>
      <w:r w:rsidRPr="00AB05B0">
        <w:rPr>
          <w:rStyle w:val="Naglaeno"/>
          <w:b w:val="0"/>
          <w:bCs w:val="0"/>
        </w:rPr>
        <w:t>, </w:t>
      </w:r>
      <w:hyperlink r:id="rId24" w:history="1">
        <w:r w:rsidRPr="00AB05B0">
          <w:rPr>
            <w:rStyle w:val="Hiperveza"/>
            <w:color w:val="auto"/>
          </w:rPr>
          <w:t>34/18</w:t>
        </w:r>
      </w:hyperlink>
      <w:r w:rsidRPr="00AB05B0">
        <w:rPr>
          <w:rStyle w:val="Naglaeno"/>
          <w:b w:val="0"/>
          <w:bCs w:val="0"/>
        </w:rPr>
        <w:t>, </w:t>
      </w:r>
      <w:hyperlink r:id="rId25" w:history="1">
        <w:r w:rsidRPr="00AB05B0">
          <w:rPr>
            <w:rStyle w:val="Hiperveza"/>
            <w:color w:val="auto"/>
          </w:rPr>
          <w:t>36/19</w:t>
        </w:r>
      </w:hyperlink>
      <w:r w:rsidRPr="00AB05B0">
        <w:rPr>
          <w:rStyle w:val="Naglaeno"/>
          <w:b w:val="0"/>
          <w:bCs w:val="0"/>
        </w:rPr>
        <w:t>, </w:t>
      </w:r>
      <w:hyperlink r:id="rId26" w:history="1">
        <w:r w:rsidRPr="00AB05B0">
          <w:rPr>
            <w:rStyle w:val="Hiperveza"/>
            <w:color w:val="auto"/>
          </w:rPr>
          <w:t>98/19</w:t>
        </w:r>
      </w:hyperlink>
      <w:r w:rsidRPr="00AB05B0">
        <w:rPr>
          <w:rStyle w:val="Naglaeno"/>
          <w:b w:val="0"/>
          <w:bCs w:val="0"/>
        </w:rPr>
        <w:t>, </w:t>
      </w:r>
      <w:hyperlink r:id="rId27" w:history="1">
        <w:r w:rsidRPr="00AB05B0">
          <w:rPr>
            <w:rStyle w:val="Hiperveza"/>
            <w:color w:val="auto"/>
          </w:rPr>
          <w:t>31/20</w:t>
        </w:r>
      </w:hyperlink>
      <w:r w:rsidRPr="00AB05B0">
        <w:rPr>
          <w:rStyle w:val="Naglaeno"/>
          <w:b w:val="0"/>
          <w:bCs w:val="0"/>
        </w:rPr>
        <w:t>)</w:t>
      </w:r>
    </w:p>
    <w:p w14:paraId="4EA11685" w14:textId="5C0EFD0E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Pravilnik o osiguranju pristupačnosti građevina osobama s invaliditetom i smanjene pokretljivosti  („Narodne novine“, br. 78/13);</w:t>
      </w:r>
    </w:p>
    <w:p w14:paraId="14E9C183" w14:textId="43208462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Pravilnik o energetskom pregledu zgrade i energetskom certificiranju („Narodne novine“  broj  88/17, 90/20, 1/21,45/21)  </w:t>
      </w:r>
    </w:p>
    <w:p w14:paraId="66B18638" w14:textId="0526BCB8" w:rsidR="00752B41" w:rsidRPr="00AB05B0" w:rsidRDefault="00752B41" w:rsidP="0040090E">
      <w:pPr>
        <w:numPr>
          <w:ilvl w:val="0"/>
          <w:numId w:val="23"/>
        </w:numPr>
        <w:overflowPunct w:val="0"/>
        <w:ind w:left="360"/>
        <w:jc w:val="both"/>
        <w:rPr>
          <w:rStyle w:val="Naglaeno"/>
          <w:b w:val="0"/>
          <w:bCs w:val="0"/>
        </w:rPr>
      </w:pPr>
      <w:r w:rsidRPr="00AB05B0">
        <w:rPr>
          <w:rStyle w:val="Naglaeno"/>
          <w:b w:val="0"/>
          <w:bCs w:val="0"/>
        </w:rPr>
        <w:t>Pravilnik o tehničkom pregledu građevine („</w:t>
      </w:r>
      <w:r w:rsidR="0044466B">
        <w:rPr>
          <w:rStyle w:val="Naglaeno"/>
          <w:b w:val="0"/>
          <w:bCs w:val="0"/>
        </w:rPr>
        <w:t>N</w:t>
      </w:r>
      <w:r w:rsidRPr="00AB05B0">
        <w:rPr>
          <w:rStyle w:val="Naglaeno"/>
          <w:b w:val="0"/>
          <w:bCs w:val="0"/>
        </w:rPr>
        <w:t>arodne novine“ broj 46/18, 98/19)</w:t>
      </w:r>
    </w:p>
    <w:p w14:paraId="7DDA8938" w14:textId="77777777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6288CAD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UPRAVA ZA ORGANIZACIJU PRAVOSUĐA</w:t>
      </w:r>
    </w:p>
    <w:p w14:paraId="34DB297F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SEKTOR ZA PRAVOSUDNU UPRAVU</w:t>
      </w:r>
    </w:p>
    <w:p w14:paraId="56D3C33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PRAVOSUDNU UPRAVU</w:t>
      </w:r>
    </w:p>
    <w:p w14:paraId="14F57CF6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28C7AAA2" w14:textId="5C286F0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viši stručni savjetnik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106.)</w:t>
      </w:r>
    </w:p>
    <w:p w14:paraId="1638491F" w14:textId="0859DB1E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4A7AB518" w14:textId="77777777" w:rsidR="00150D01" w:rsidRPr="00AB05B0" w:rsidRDefault="00150D01" w:rsidP="0040090E">
      <w:pPr>
        <w:numPr>
          <w:ilvl w:val="0"/>
          <w:numId w:val="3"/>
        </w:numPr>
        <w:contextualSpacing/>
      </w:pPr>
      <w:r w:rsidRPr="00AB05B0">
        <w:rPr>
          <w:rFonts w:eastAsia="Calibri"/>
        </w:rPr>
        <w:t>pribavlja od nadležnih ustrojstvenih jedinica Ministarstva očitovanja o činjeničnim navodima tužbe ili prijedloga, dokazne prijedloge i potrebnu dokumentaciju i mišljenja o osnovanosti zahtjeva u postupcima pred sudovima, upravnim ili drugim tijelima kada državno odvjetništvo zastupa Republiku Hrvatsku;</w:t>
      </w:r>
    </w:p>
    <w:p w14:paraId="60824158" w14:textId="77777777" w:rsidR="00150D01" w:rsidRPr="00AB05B0" w:rsidRDefault="00150D01" w:rsidP="0040090E">
      <w:pPr>
        <w:numPr>
          <w:ilvl w:val="0"/>
          <w:numId w:val="3"/>
        </w:numPr>
        <w:contextualSpacing/>
      </w:pPr>
      <w:r w:rsidRPr="00AB05B0">
        <w:rPr>
          <w:rFonts w:eastAsia="Calibri"/>
        </w:rPr>
        <w:t xml:space="preserve"> prikuplja potrebne podatke od nadležnih ustrojstvenih jedinica Ministarstva, objedinjuje ih i dostavlja nadležnom državnom odvjetništvu;</w:t>
      </w:r>
    </w:p>
    <w:p w14:paraId="0011AED4" w14:textId="77777777" w:rsidR="00150D01" w:rsidRPr="00AB05B0" w:rsidRDefault="00150D01" w:rsidP="0040090E">
      <w:pPr>
        <w:numPr>
          <w:ilvl w:val="0"/>
          <w:numId w:val="3"/>
        </w:numPr>
        <w:contextualSpacing/>
      </w:pPr>
      <w:r w:rsidRPr="00AB05B0">
        <w:t>prati i analizira upravnu i sudsku praksu u predmetima iz djelokruga  Službe;</w:t>
      </w:r>
    </w:p>
    <w:p w14:paraId="7A37D1DB" w14:textId="10446B87" w:rsidR="00150D01" w:rsidRPr="00AB05B0" w:rsidRDefault="00150D01" w:rsidP="0040090E">
      <w:pPr>
        <w:pStyle w:val="Odlomakpopisa"/>
        <w:numPr>
          <w:ilvl w:val="0"/>
          <w:numId w:val="3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6651DB06" w14:textId="552DBBA5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6849835" w14:textId="37D01F57" w:rsidR="00AB05B0" w:rsidRPr="00AB05B0" w:rsidRDefault="00AB05B0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3DD7006" w14:textId="518370A1" w:rsidR="00AB05B0" w:rsidRPr="00AB05B0" w:rsidRDefault="00AB05B0" w:rsidP="00AB05B0">
      <w:pPr>
        <w:pStyle w:val="Odlomakpopisa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Zakon o sudovima (NN </w:t>
      </w:r>
      <w:hyperlink r:id="rId28" w:tooltip="Zakon o sudovim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28/2013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29" w:tooltip="Zakon o izmjenama i dopunama Zakona o sudovim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33/2015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0" w:tooltip="Zakon o izmjenama i dopunama Zakona o sudovim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82/2015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1" w:tooltip="Uredba o dopuni Zakona o sudovim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82/2016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2" w:tooltip="Zakon o izmjenama i dopunama Zakona o sudovim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67/2018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3" w:tooltip="Rješenje Ustavnog suda broj: U-I-4658/2019, U-I-4659/2019 i tri izdvojena mišljenja sudac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126/2019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4" w:tooltip="Odluka i Rješenje Ustavnog suda Republike Hrvatske broj: U-I-4658/2019 i U-I-4659/2019 od 3. studenoga 2020. i Izdvojeno mišljenje sudac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130/2020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5" w:tooltip="Zakon o izmjenama i dopunama Zakona o sudovima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21/2022</w:t>
        </w:r>
      </w:hyperlink>
      <w:r w:rsidRPr="00AB05B0">
        <w:rPr>
          <w:rFonts w:ascii="Times New Roman" w:hAnsi="Times New Roman" w:cs="Times New Roman"/>
          <w:sz w:val="24"/>
          <w:szCs w:val="24"/>
        </w:rPr>
        <w:t>, </w:t>
      </w:r>
      <w:hyperlink r:id="rId36" w:tooltip="Rješenje Ustavnog suda Republike Hrvatske broj: U-I-2215/2022 i dr. od 16. svibnja 2022.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60/2022</w:t>
        </w:r>
      </w:hyperlink>
      <w:r w:rsidRPr="00AB05B0">
        <w:rPr>
          <w:rFonts w:ascii="Times New Roman" w:hAnsi="Times New Roman" w:cs="Times New Roman"/>
          <w:sz w:val="24"/>
          <w:szCs w:val="24"/>
        </w:rPr>
        <w:t> i 21/22</w:t>
      </w:r>
      <w:r w:rsidR="0044466B">
        <w:rPr>
          <w:rFonts w:ascii="Times New Roman" w:hAnsi="Times New Roman" w:cs="Times New Roman"/>
          <w:sz w:val="24"/>
          <w:szCs w:val="24"/>
        </w:rPr>
        <w:t>)</w:t>
      </w:r>
    </w:p>
    <w:p w14:paraId="011F5B45" w14:textId="77777777" w:rsidR="00AB05B0" w:rsidRPr="00AB05B0" w:rsidRDefault="00AB05B0" w:rsidP="00AB05B0">
      <w:pPr>
        <w:pStyle w:val="Odlomakpopisa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državnom odvjetništvu (NN 67/18 i 21/22)</w:t>
      </w:r>
    </w:p>
    <w:p w14:paraId="2AFD0550" w14:textId="77777777" w:rsidR="00AB05B0" w:rsidRPr="00AB05B0" w:rsidRDefault="00AB05B0" w:rsidP="00AB05B0">
      <w:pPr>
        <w:pStyle w:val="Odlomakpopisa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područjima i sjedištima sudova (NN 67/18 i 21/22)</w:t>
      </w:r>
    </w:p>
    <w:p w14:paraId="47C19E16" w14:textId="77777777" w:rsidR="00AB05B0" w:rsidRPr="00AB05B0" w:rsidRDefault="00AB05B0" w:rsidP="00AB05B0">
      <w:pPr>
        <w:pStyle w:val="Odlomakpopisa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područjima i sjedištima državnih odvjetništava (NN 67/18 i 21/22)</w:t>
      </w:r>
    </w:p>
    <w:p w14:paraId="7A0D2BAF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0EE9C459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AB05B0">
        <w:rPr>
          <w:b/>
          <w:bCs/>
        </w:rPr>
        <w:t>SEKTOR ZA ORGANIZACIJSKE PROPISE, ODVJETNIŠTVO, JAVNO BILJEŽNIŠTVO I STRUČNE ISPITE</w:t>
      </w:r>
    </w:p>
    <w:p w14:paraId="391E465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AB05B0">
        <w:rPr>
          <w:b/>
          <w:bCs/>
        </w:rPr>
        <w:t>SLUŽBA ZA ORGANIZACIJSKE PROPISE, ODVJETNIŠTVO I STRUČNE ISPITE</w:t>
      </w:r>
    </w:p>
    <w:p w14:paraId="597DB120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b/>
        </w:rPr>
        <w:t>ODJEL ZA STRUČNE ISPITE</w:t>
      </w:r>
    </w:p>
    <w:p w14:paraId="46010EF0" w14:textId="77777777" w:rsidR="00894B46" w:rsidRPr="00AB05B0" w:rsidRDefault="00894B46" w:rsidP="00894B46">
      <w:pPr>
        <w:jc w:val="both"/>
      </w:pPr>
    </w:p>
    <w:p w14:paraId="31A6DFC2" w14:textId="15378B43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viši upravni savjetnik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120.)</w:t>
      </w:r>
    </w:p>
    <w:p w14:paraId="0EE643A3" w14:textId="32BD83D5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6B8CB86D" w14:textId="77777777" w:rsidR="00150D01" w:rsidRPr="00AB05B0" w:rsidRDefault="00150D01" w:rsidP="0040090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provodi postupak utvrđivanja ispunjenosti uvjeta za polaganje stručnih ispita; </w:t>
      </w:r>
    </w:p>
    <w:p w14:paraId="108C2869" w14:textId="60B4EA24" w:rsidR="00150D01" w:rsidRPr="00AB05B0" w:rsidRDefault="00150D01" w:rsidP="0040090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lastRenderedPageBreak/>
        <w:t xml:space="preserve">sudjeluje u davanju stručnih mišljenja u vezi s provedbom propisa koji reguliraju uvjete i način polaganja stručnih ispita; </w:t>
      </w:r>
    </w:p>
    <w:p w14:paraId="6BF6EC87" w14:textId="3D69161F" w:rsidR="00150D01" w:rsidRPr="00AB05B0" w:rsidRDefault="00150D01" w:rsidP="0040090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utvrđuje prijedloge rasporeda polaganja stručnih ispita; </w:t>
      </w:r>
    </w:p>
    <w:p w14:paraId="7ADCF392" w14:textId="084C86C5" w:rsidR="00150D01" w:rsidRPr="00AB05B0" w:rsidRDefault="00150D01" w:rsidP="0040090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izdaje potvrde i uvjerenja o položenim stručnim ispitima; </w:t>
      </w:r>
    </w:p>
    <w:p w14:paraId="0979240D" w14:textId="7B98C8F4" w:rsidR="00150D01" w:rsidRPr="00AB05B0" w:rsidRDefault="00150D01" w:rsidP="0040090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sudjeluje u organizaciji i provedbi stručnih ispita; </w:t>
      </w:r>
    </w:p>
    <w:p w14:paraId="0768AB84" w14:textId="7CF72FAF" w:rsidR="00150D01" w:rsidRPr="00AB05B0" w:rsidRDefault="00150D01" w:rsidP="0040090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sudjeluje u provedbi provjera znanja u postupcima davanja ovlaštenja za obavljanje poslova te stručne obuke i usavršavanja službi i profesija na području pravosuđa;</w:t>
      </w:r>
    </w:p>
    <w:p w14:paraId="2B773E06" w14:textId="17325C34" w:rsidR="00150D01" w:rsidRPr="00AB05B0" w:rsidRDefault="00150D01" w:rsidP="0040090E">
      <w:pPr>
        <w:pStyle w:val="Odlomakpopisa"/>
        <w:numPr>
          <w:ilvl w:val="0"/>
          <w:numId w:val="5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11AEA1CE" w14:textId="798833E5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793BC968" w14:textId="05AA864F" w:rsidR="00AB05B0" w:rsidRPr="00AB05B0" w:rsidRDefault="00AB05B0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17ECF23" w14:textId="77777777" w:rsidR="00AB05B0" w:rsidRPr="00AB05B0" w:rsidRDefault="00AB05B0" w:rsidP="00AB05B0">
      <w:pPr>
        <w:pStyle w:val="Odlomakpopis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  vježbenicima  u  pravosudnim tijelima  i  pravosudnom ispitu („Narodne novine“, broj 14/19 i 30/23), članak 20. – članak 38.</w:t>
      </w:r>
    </w:p>
    <w:p w14:paraId="38DD590B" w14:textId="77777777" w:rsidR="00AB05B0" w:rsidRPr="00AB05B0" w:rsidRDefault="00AB05B0" w:rsidP="00AB05B0">
      <w:pPr>
        <w:pStyle w:val="Odlomakpopis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općem upravnom postupku („Narodne novine“, broj 47/09 i 110/21)</w:t>
      </w:r>
    </w:p>
    <w:p w14:paraId="1EADC0FB" w14:textId="77777777" w:rsidR="00AB05B0" w:rsidRPr="00AB05B0" w:rsidRDefault="00AB05B0" w:rsidP="00AB05B0">
      <w:pPr>
        <w:pStyle w:val="Odlomakpopis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polaganju pravosudnog ispita („Narodne novine“, broj 81/19 i 141/20)</w:t>
      </w:r>
    </w:p>
    <w:p w14:paraId="0207F47C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69E2F5C2" w14:textId="77777777" w:rsidR="00894B46" w:rsidRPr="00AB05B0" w:rsidRDefault="00894B46" w:rsidP="00894B46">
      <w:pPr>
        <w:jc w:val="both"/>
        <w:rPr>
          <w:b/>
          <w:bCs/>
        </w:rPr>
      </w:pPr>
      <w:r w:rsidRPr="00AB05B0">
        <w:rPr>
          <w:b/>
          <w:bCs/>
        </w:rPr>
        <w:t>UPRAVA ZA GRAĐANSKO, TRGOVAČKO I UPRAVNO PRAVO</w:t>
      </w:r>
    </w:p>
    <w:p w14:paraId="42FAFCFA" w14:textId="77777777" w:rsidR="00894B46" w:rsidRPr="00AB05B0" w:rsidRDefault="00894B46" w:rsidP="00894B46">
      <w:pPr>
        <w:jc w:val="both"/>
      </w:pPr>
      <w:r w:rsidRPr="00AB05B0">
        <w:rPr>
          <w:b/>
        </w:rPr>
        <w:t>SEKTOR ZA DRUGOSTUPANJSKE POSTUPKE I PROPISE UPRAVNOG PRAVA</w:t>
      </w:r>
    </w:p>
    <w:p w14:paraId="31C7D312" w14:textId="77777777" w:rsidR="00894B46" w:rsidRPr="00AB05B0" w:rsidRDefault="00894B46" w:rsidP="00894B46">
      <w:pPr>
        <w:jc w:val="both"/>
      </w:pPr>
      <w:r w:rsidRPr="00AB05B0">
        <w:rPr>
          <w:b/>
        </w:rPr>
        <w:t>SLUŽBA ZA DRUGOSTUPANJSKE POSTUPKE</w:t>
      </w:r>
    </w:p>
    <w:p w14:paraId="59F9219E" w14:textId="77777777" w:rsidR="00894B46" w:rsidRPr="00AB05B0" w:rsidRDefault="00894B46" w:rsidP="00894B46">
      <w:pPr>
        <w:jc w:val="both"/>
        <w:rPr>
          <w:b/>
        </w:rPr>
      </w:pPr>
      <w:r w:rsidRPr="00AB05B0">
        <w:rPr>
          <w:b/>
        </w:rPr>
        <w:t>Odjel za drugostupanjske postupke</w:t>
      </w:r>
    </w:p>
    <w:p w14:paraId="458BA08F" w14:textId="77777777" w:rsidR="00894B46" w:rsidRPr="00AB05B0" w:rsidRDefault="00894B46" w:rsidP="00894B46">
      <w:pPr>
        <w:jc w:val="both"/>
      </w:pPr>
    </w:p>
    <w:p w14:paraId="189B78F3" w14:textId="572619EC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viši upravni savjetnik </w:t>
      </w:r>
      <w:r w:rsidRPr="00AB05B0">
        <w:rPr>
          <w:spacing w:val="-2"/>
        </w:rPr>
        <w:t xml:space="preserve">- </w:t>
      </w:r>
      <w:r w:rsidRPr="00AB05B0">
        <w:t>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250.)</w:t>
      </w:r>
    </w:p>
    <w:p w14:paraId="6BBD5B42" w14:textId="5A62DBBA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009B3CF4" w14:textId="77777777" w:rsidR="00150D01" w:rsidRPr="00AB05B0" w:rsidRDefault="00150D01" w:rsidP="0040090E">
      <w:pPr>
        <w:numPr>
          <w:ilvl w:val="0"/>
          <w:numId w:val="1"/>
        </w:numPr>
      </w:pPr>
      <w:r w:rsidRPr="00AB05B0">
        <w:t>prati propise i radi na najsloženijim upravnim i stručnim poslovima iz djelokruga Odjela;</w:t>
      </w:r>
    </w:p>
    <w:p w14:paraId="5E7E03C0" w14:textId="77777777" w:rsidR="00150D01" w:rsidRPr="00AB05B0" w:rsidRDefault="00150D01" w:rsidP="0040090E">
      <w:pPr>
        <w:numPr>
          <w:ilvl w:val="0"/>
          <w:numId w:val="1"/>
        </w:numPr>
      </w:pPr>
      <w:r w:rsidRPr="00AB05B0">
        <w:t>sudjeluje u izradi nacrta prijedloga propisa iz područja izvlaštenja, naknade za imovinu oduzetu za vrijeme jugoslavenske komunističke vladavine;</w:t>
      </w:r>
    </w:p>
    <w:p w14:paraId="2362D5EA" w14:textId="77777777" w:rsidR="00150D01" w:rsidRPr="00AB05B0" w:rsidRDefault="00150D01" w:rsidP="0040090E">
      <w:pPr>
        <w:numPr>
          <w:ilvl w:val="0"/>
          <w:numId w:val="1"/>
        </w:numPr>
      </w:pPr>
      <w:r w:rsidRPr="00AB05B0">
        <w:t>priprema stručna mišljenja u vezi s primjenom i provedbom propisa iz područja izvlaštenja i naknade za imovinu oduzetu za vrijeme jugoslavenske komunističke vladavine;</w:t>
      </w:r>
    </w:p>
    <w:p w14:paraId="21B525EF" w14:textId="77777777" w:rsidR="00150D01" w:rsidRPr="00AB05B0" w:rsidRDefault="00150D01" w:rsidP="0040090E">
      <w:pPr>
        <w:numPr>
          <w:ilvl w:val="0"/>
          <w:numId w:val="1"/>
        </w:numPr>
      </w:pPr>
      <w:r w:rsidRPr="00AB05B0">
        <w:t>izrađuje nacrte akata u postupcima izvlaštenja, naknade za imovinu oduzetu za vrijeme jugoslavenske komunističke vladavine i komasacije poljoprivrednog zemljišta;</w:t>
      </w:r>
    </w:p>
    <w:p w14:paraId="3D7D16F1" w14:textId="77777777" w:rsidR="00150D01" w:rsidRPr="00AB05B0" w:rsidRDefault="00150D01" w:rsidP="0040090E">
      <w:pPr>
        <w:numPr>
          <w:ilvl w:val="0"/>
          <w:numId w:val="1"/>
        </w:numPr>
      </w:pPr>
      <w:r w:rsidRPr="00AB05B0">
        <w:t>obavlja prijem stranaka;</w:t>
      </w:r>
    </w:p>
    <w:p w14:paraId="1D944604" w14:textId="52C2AD25" w:rsidR="00150D01" w:rsidRPr="00AB05B0" w:rsidRDefault="00150D01" w:rsidP="0040090E">
      <w:pPr>
        <w:pStyle w:val="Odlomakpopisa"/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12E63E3D" w14:textId="234445F3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0D3C4144" w14:textId="5BA073D7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1051F7CD" w14:textId="77777777" w:rsidR="008D3B24" w:rsidRPr="00AB05B0" w:rsidRDefault="008D3B24" w:rsidP="0040090E">
      <w:pPr>
        <w:pStyle w:val="Odlomakpopisa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izvlaštenju i određivanju naknade („Narodne novine˝, broj 74/14., 69/17. i 98/19.)</w:t>
      </w:r>
    </w:p>
    <w:p w14:paraId="339C1EA2" w14:textId="77777777" w:rsidR="008D3B24" w:rsidRPr="00AB05B0" w:rsidRDefault="008D3B24" w:rsidP="0040090E">
      <w:pPr>
        <w:pStyle w:val="Odlomakpopisa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Zakon o općem upravnom postupku („Narodne novine“, broj 47/09. i 110/21.) </w:t>
      </w:r>
    </w:p>
    <w:p w14:paraId="074FF84F" w14:textId="0CF4BC4C" w:rsidR="008D3B24" w:rsidRPr="00AB05B0" w:rsidRDefault="008D3B24" w:rsidP="0040090E">
      <w:pPr>
        <w:pStyle w:val="Odlomakpopisa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naknadi za imovinu oduzetu za vrijeme jugoslavenske komunističke vladavine („Narodne novine“, broj 92/96, 39/99, 92/99, 43/00, 131/00, 27/01, 65/01, 118/01, 80/02, 81/02 i  98/19)</w:t>
      </w:r>
    </w:p>
    <w:p w14:paraId="3588EA67" w14:textId="77777777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1F7BC471" w14:textId="77777777" w:rsidR="00894B46" w:rsidRPr="00AB05B0" w:rsidRDefault="00894B46" w:rsidP="00894B46">
      <w:pPr>
        <w:jc w:val="both"/>
        <w:rPr>
          <w:rFonts w:eastAsia="Calibri"/>
          <w:b/>
        </w:rPr>
      </w:pPr>
      <w:r w:rsidRPr="00AB05B0">
        <w:rPr>
          <w:rFonts w:eastAsia="Calibri"/>
          <w:b/>
        </w:rPr>
        <w:t>UPRAVA ZA EUROPSKE POSLOVE, MEĐUNARODNU I PRAVOSUDNU SURADNJU I SPRJEČAVANJE KORUPCIJE</w:t>
      </w:r>
    </w:p>
    <w:p w14:paraId="6A2BE56F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AB05B0">
        <w:rPr>
          <w:rFonts w:eastAsia="Calibri"/>
          <w:b/>
        </w:rPr>
        <w:t xml:space="preserve">SEKTOR ZA EUROPSKE POSLOVE I MEĐUNARODNU SURADNJU </w:t>
      </w:r>
    </w:p>
    <w:p w14:paraId="310DD0F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AB05B0">
        <w:rPr>
          <w:rFonts w:eastAsia="Calibri"/>
          <w:b/>
        </w:rPr>
        <w:t xml:space="preserve">SLUŽBA ZA EUROPSKE POSLOVE </w:t>
      </w:r>
    </w:p>
    <w:p w14:paraId="7A16F81C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AB05B0">
        <w:rPr>
          <w:rFonts w:eastAsia="Calibri"/>
          <w:b/>
        </w:rPr>
        <w:t>Odjel za koordinaciju europskih poslova</w:t>
      </w:r>
    </w:p>
    <w:p w14:paraId="5E393C96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54D62E6B" w14:textId="0884F322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viši stručni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330.)</w:t>
      </w:r>
    </w:p>
    <w:p w14:paraId="6F700B2F" w14:textId="3869EDE1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7B8DEDB2" w14:textId="77777777" w:rsidR="00150D01" w:rsidRPr="00AB05B0" w:rsidRDefault="00150D01" w:rsidP="0040090E">
      <w:pPr>
        <w:numPr>
          <w:ilvl w:val="0"/>
          <w:numId w:val="3"/>
        </w:numPr>
        <w:rPr>
          <w:rFonts w:eastAsia="Calibri"/>
        </w:rPr>
      </w:pPr>
      <w:r w:rsidRPr="00AB05B0">
        <w:rPr>
          <w:rFonts w:eastAsia="Calibri"/>
        </w:rPr>
        <w:t>pruža stručnu potporu nadređenima u obavljanju radnih zadataka;</w:t>
      </w:r>
    </w:p>
    <w:p w14:paraId="0EE4C92B" w14:textId="77777777" w:rsidR="00150D01" w:rsidRPr="00AB05B0" w:rsidRDefault="00150D01" w:rsidP="0040090E">
      <w:pPr>
        <w:numPr>
          <w:ilvl w:val="0"/>
          <w:numId w:val="3"/>
        </w:numPr>
        <w:rPr>
          <w:rFonts w:eastAsia="Calibri"/>
        </w:rPr>
      </w:pPr>
      <w:r w:rsidRPr="00AB05B0">
        <w:rPr>
          <w:rFonts w:eastAsia="Calibri"/>
        </w:rPr>
        <w:t>obavlja složenije poslove u području suradnje s institucijama Europske unije;</w:t>
      </w:r>
    </w:p>
    <w:p w14:paraId="7A0621B4" w14:textId="77777777" w:rsidR="00150D01" w:rsidRPr="00AB05B0" w:rsidRDefault="00150D01" w:rsidP="0040090E">
      <w:pPr>
        <w:numPr>
          <w:ilvl w:val="0"/>
          <w:numId w:val="3"/>
        </w:numPr>
        <w:rPr>
          <w:rFonts w:eastAsia="Calibri"/>
        </w:rPr>
      </w:pPr>
      <w:r w:rsidRPr="00AB05B0">
        <w:rPr>
          <w:rFonts w:eastAsia="Calibri"/>
        </w:rPr>
        <w:t>priprema materijale potrebne za sudjelovanje na radnim skupinama u Vijeću Europske unije i drugim institucijama Europske unije;</w:t>
      </w:r>
    </w:p>
    <w:p w14:paraId="5847E13D" w14:textId="77777777" w:rsidR="00150D01" w:rsidRPr="00AB05B0" w:rsidRDefault="00150D01" w:rsidP="0040090E">
      <w:pPr>
        <w:numPr>
          <w:ilvl w:val="0"/>
          <w:numId w:val="3"/>
        </w:numPr>
        <w:rPr>
          <w:rFonts w:eastAsia="Calibri"/>
        </w:rPr>
      </w:pPr>
      <w:r w:rsidRPr="00AB05B0">
        <w:rPr>
          <w:rFonts w:eastAsia="Calibri"/>
        </w:rPr>
        <w:t>predstavlja Ministarstvo na sastancima radnih tijela Europske unije;</w:t>
      </w:r>
    </w:p>
    <w:p w14:paraId="5898BBE6" w14:textId="54D2C32F" w:rsidR="00150D01" w:rsidRPr="00AB05B0" w:rsidRDefault="00150D01" w:rsidP="0040090E">
      <w:pPr>
        <w:numPr>
          <w:ilvl w:val="0"/>
          <w:numId w:val="3"/>
        </w:numPr>
        <w:rPr>
          <w:rFonts w:eastAsia="Calibri"/>
        </w:rPr>
      </w:pPr>
      <w:r w:rsidRPr="00AB05B0">
        <w:rPr>
          <w:rFonts w:eastAsia="Calibri"/>
        </w:rPr>
        <w:t>obavlja i druge poslove po nalogu nadređenih.</w:t>
      </w:r>
    </w:p>
    <w:p w14:paraId="3496C535" w14:textId="171841A5" w:rsidR="00C3159A" w:rsidRPr="00AB05B0" w:rsidRDefault="00C3159A" w:rsidP="00C3159A">
      <w:pPr>
        <w:rPr>
          <w:rFonts w:eastAsia="Calibri"/>
        </w:rPr>
      </w:pPr>
    </w:p>
    <w:p w14:paraId="12C29051" w14:textId="6787A791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A345B9D" w14:textId="25AB6C21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585F49CE" w14:textId="77777777" w:rsidR="008D3B24" w:rsidRPr="00AB05B0" w:rsidRDefault="008D3B24" w:rsidP="0040090E">
      <w:pPr>
        <w:numPr>
          <w:ilvl w:val="0"/>
          <w:numId w:val="27"/>
        </w:numPr>
        <w:spacing w:line="276" w:lineRule="auto"/>
        <w:contextualSpacing/>
        <w:jc w:val="both"/>
      </w:pPr>
      <w:r w:rsidRPr="00AB05B0">
        <w:t>Ustav Republike Hrvatske (''Narodne novine'', broj: 85/10 - pročišćeni tekst, 5/14)</w:t>
      </w:r>
    </w:p>
    <w:p w14:paraId="5A9F4D69" w14:textId="23E86423" w:rsidR="008D3B24" w:rsidRPr="00AB05B0" w:rsidRDefault="008D3B24" w:rsidP="0040090E">
      <w:pPr>
        <w:numPr>
          <w:ilvl w:val="0"/>
          <w:numId w:val="27"/>
        </w:numPr>
        <w:spacing w:line="276" w:lineRule="auto"/>
        <w:contextualSpacing/>
        <w:jc w:val="both"/>
      </w:pPr>
      <w:r w:rsidRPr="00AB05B0">
        <w:t>Ugovor o Europskoj uniji i Ugovor o funkcioniranju Europske unije, Službeni list Europske unije EUR-</w:t>
      </w:r>
      <w:proofErr w:type="spellStart"/>
      <w:r w:rsidRPr="00AB05B0">
        <w:t>Lex</w:t>
      </w:r>
      <w:proofErr w:type="spellEnd"/>
      <w:r w:rsidRPr="00AB05B0">
        <w:t>, C 202, 7. lipnja 2016.</w:t>
      </w:r>
    </w:p>
    <w:p w14:paraId="2C698C5D" w14:textId="77777777" w:rsidR="008D3B24" w:rsidRPr="00AB05B0" w:rsidRDefault="008D3B24" w:rsidP="0040090E">
      <w:pPr>
        <w:numPr>
          <w:ilvl w:val="0"/>
          <w:numId w:val="27"/>
        </w:numPr>
        <w:spacing w:line="276" w:lineRule="auto"/>
        <w:contextualSpacing/>
        <w:jc w:val="both"/>
      </w:pPr>
      <w:r w:rsidRPr="00AB05B0">
        <w:t xml:space="preserve">Europa u 12 lekcija, Pascal Fontaine (dostupno na: </w:t>
      </w:r>
      <w:hyperlink r:id="rId37" w:history="1">
        <w:r w:rsidRPr="00AB05B0">
          <w:rPr>
            <w:rStyle w:val="Hiperveza"/>
            <w:color w:val="auto"/>
          </w:rPr>
          <w:t>http://bookshop.europa.eu/hr/europa-u-12-lekcija-pbNA0213714/?CatalogCategoryID=sciep2OwkgkAAAE.xjhtLxJz</w:t>
        </w:r>
      </w:hyperlink>
      <w:r w:rsidRPr="00AB05B0">
        <w:t>)</w:t>
      </w:r>
    </w:p>
    <w:p w14:paraId="683A8FBE" w14:textId="77777777" w:rsidR="008D3B24" w:rsidRPr="00AB05B0" w:rsidRDefault="008D3B24" w:rsidP="0040090E">
      <w:pPr>
        <w:numPr>
          <w:ilvl w:val="0"/>
          <w:numId w:val="27"/>
        </w:numPr>
        <w:spacing w:line="276" w:lineRule="auto"/>
        <w:contextualSpacing/>
      </w:pPr>
      <w:r w:rsidRPr="00AB05B0">
        <w:t>Uredba o unutarnjem ustrojstvu Ministarstva pravosuđa i uprave (NN 97/20)</w:t>
      </w:r>
    </w:p>
    <w:p w14:paraId="52D7A87A" w14:textId="77777777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37BF963D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AB05B0">
        <w:rPr>
          <w:rFonts w:eastAsia="Calibri"/>
          <w:b/>
        </w:rPr>
        <w:t>SEKTOR ZA MEĐUNARODNU PRAVNU POMOĆ I PRAVOSUDNU SURADNJU S DRŽAVAMA ČLANICAMA EUROPSKE UNIJE</w:t>
      </w:r>
    </w:p>
    <w:p w14:paraId="4BF3740E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AB05B0">
        <w:rPr>
          <w:rFonts w:eastAsia="Calibri"/>
          <w:b/>
        </w:rPr>
        <w:t>SLUŽBA ZA MEĐUNARODNU PRAVNU POMOĆ I PRAVOSUDNU SURADNJU U KAZNENIM STVARIMA</w:t>
      </w:r>
    </w:p>
    <w:p w14:paraId="55B82B61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AB05B0">
        <w:rPr>
          <w:rFonts w:eastAsia="Calibri"/>
          <w:b/>
        </w:rPr>
        <w:t>Odjel za izručenja i međunarodnu pravnu pomoć u kaznenim stvarima</w:t>
      </w:r>
    </w:p>
    <w:p w14:paraId="15651077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</w:p>
    <w:p w14:paraId="6135721B" w14:textId="17D16B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>- stručni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354.)</w:t>
      </w:r>
    </w:p>
    <w:p w14:paraId="581463BC" w14:textId="21430348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7812220B" w14:textId="77777777" w:rsidR="00150D01" w:rsidRPr="00AB05B0" w:rsidRDefault="00150D01" w:rsidP="0040090E">
      <w:pPr>
        <w:framePr w:hSpace="180" w:wrap="around" w:vAnchor="text" w:hAnchor="text" w:x="103" w:y="1"/>
        <w:numPr>
          <w:ilvl w:val="0"/>
          <w:numId w:val="6"/>
        </w:numPr>
        <w:suppressOverlap/>
        <w:rPr>
          <w:rFonts w:eastAsia="Calibri"/>
        </w:rPr>
      </w:pPr>
      <w:r w:rsidRPr="00AB05B0">
        <w:rPr>
          <w:rFonts w:eastAsia="Calibri"/>
        </w:rPr>
        <w:t>obavlja upravno-tehničke poslove za Odjel, Službu i Sektor;</w:t>
      </w:r>
    </w:p>
    <w:p w14:paraId="6AB0FABA" w14:textId="77777777" w:rsidR="00150D01" w:rsidRPr="00AB05B0" w:rsidRDefault="00150D01" w:rsidP="0040090E">
      <w:pPr>
        <w:framePr w:hSpace="180" w:wrap="around" w:vAnchor="text" w:hAnchor="text" w:x="103" w:y="1"/>
        <w:numPr>
          <w:ilvl w:val="0"/>
          <w:numId w:val="6"/>
        </w:numPr>
        <w:suppressOverlap/>
        <w:rPr>
          <w:rFonts w:eastAsia="Calibri"/>
        </w:rPr>
      </w:pPr>
      <w:r w:rsidRPr="00AB05B0">
        <w:rPr>
          <w:rFonts w:eastAsia="Calibri"/>
        </w:rPr>
        <w:t>obavlja poslove u svezi legalizacije isprava za uporabu u inozemstvu;</w:t>
      </w:r>
    </w:p>
    <w:p w14:paraId="228F9FCB" w14:textId="77777777" w:rsidR="00150D01" w:rsidRPr="00AB05B0" w:rsidRDefault="00150D01" w:rsidP="0040090E">
      <w:pPr>
        <w:framePr w:hSpace="180" w:wrap="around" w:vAnchor="text" w:hAnchor="text" w:x="103" w:y="1"/>
        <w:numPr>
          <w:ilvl w:val="0"/>
          <w:numId w:val="6"/>
        </w:numPr>
        <w:suppressOverlap/>
        <w:rPr>
          <w:rFonts w:eastAsia="Calibri"/>
        </w:rPr>
      </w:pPr>
      <w:r w:rsidRPr="00AB05B0">
        <w:rPr>
          <w:rFonts w:eastAsia="Calibri"/>
        </w:rPr>
        <w:t>vodi evidenciju i organizira dostavu pošte za Odjel, Službu i Sektor;</w:t>
      </w:r>
    </w:p>
    <w:p w14:paraId="7AF1E9A3" w14:textId="77777777" w:rsidR="00150D01" w:rsidRPr="00AB05B0" w:rsidRDefault="00150D01" w:rsidP="0040090E">
      <w:pPr>
        <w:framePr w:hSpace="180" w:wrap="around" w:vAnchor="text" w:hAnchor="text" w:x="103" w:y="1"/>
        <w:numPr>
          <w:ilvl w:val="0"/>
          <w:numId w:val="6"/>
        </w:numPr>
        <w:suppressOverlap/>
        <w:rPr>
          <w:rFonts w:eastAsia="Calibri"/>
        </w:rPr>
      </w:pPr>
      <w:r w:rsidRPr="00AB05B0">
        <w:rPr>
          <w:rFonts w:eastAsia="Calibri"/>
        </w:rPr>
        <w:t>obavlja poslove prijepisa;</w:t>
      </w:r>
    </w:p>
    <w:p w14:paraId="22E1AEC9" w14:textId="0C8E5DD9" w:rsidR="00150D01" w:rsidRPr="00AB05B0" w:rsidRDefault="00150D01" w:rsidP="0040090E">
      <w:pPr>
        <w:pStyle w:val="Odlomakpopisa"/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eastAsia="Calibri" w:hAnsi="Times New Roman" w:cs="Times New Roman"/>
          <w:sz w:val="24"/>
          <w:szCs w:val="24"/>
        </w:rPr>
        <w:t>obavlja i druge poslove po nalogu nadređenih.</w:t>
      </w:r>
    </w:p>
    <w:p w14:paraId="0BFDEACF" w14:textId="62052F2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7BEEC467" w14:textId="11F1B070" w:rsidR="00752B41" w:rsidRPr="00AB05B0" w:rsidRDefault="00752B41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30F00907" w14:textId="3A90B49E" w:rsidR="00752B41" w:rsidRPr="00AB05B0" w:rsidRDefault="00752B41" w:rsidP="0040090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uredskom poslovanju (</w:t>
      </w:r>
      <w:r w:rsidR="008D3B24" w:rsidRPr="00AB05B0">
        <w:rPr>
          <w:rFonts w:ascii="Times New Roman" w:hAnsi="Times New Roman" w:cs="Times New Roman"/>
          <w:sz w:val="24"/>
          <w:szCs w:val="24"/>
        </w:rPr>
        <w:t>»Narodne novine«, br. 75/21</w:t>
      </w:r>
      <w:r w:rsidRPr="00AB05B0">
        <w:rPr>
          <w:rFonts w:ascii="Times New Roman" w:hAnsi="Times New Roman" w:cs="Times New Roman"/>
          <w:sz w:val="24"/>
          <w:szCs w:val="24"/>
        </w:rPr>
        <w:t>)</w:t>
      </w:r>
    </w:p>
    <w:p w14:paraId="5A675D95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AB05B0">
        <w:rPr>
          <w:b/>
        </w:rPr>
        <w:t>UPRAVA ZA POLITIČKI SUSTAV I OPĆU UPRAVU</w:t>
      </w:r>
    </w:p>
    <w:p w14:paraId="4A7E0CEC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60C293DF" w14:textId="7986013F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rFonts w:eastAsia="Calibri"/>
          <w:spacing w:val="-2"/>
        </w:rPr>
        <w:t xml:space="preserve">- stručni referent </w:t>
      </w:r>
      <w:r w:rsidRPr="00AB05B0">
        <w:t>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383.)</w:t>
      </w:r>
    </w:p>
    <w:p w14:paraId="24EAD3EF" w14:textId="5FD15003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604113C1" w14:textId="77777777" w:rsidR="00150D01" w:rsidRPr="00AB05B0" w:rsidRDefault="00150D01" w:rsidP="004009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izrađuje kraće dopise, pozive i obavijesti tijelima držane uprave i drugim tijelima te jedinicama lokalne i područne (regionalne) samouprave;</w:t>
      </w:r>
    </w:p>
    <w:p w14:paraId="3B9FBF89" w14:textId="77777777" w:rsidR="00150D01" w:rsidRPr="00AB05B0" w:rsidRDefault="00150D01" w:rsidP="004009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prikuplja, sortira i obrađuje podatke, te vodi i ažurira evidencije za potrebe Uprave;</w:t>
      </w:r>
    </w:p>
    <w:p w14:paraId="7A83BE3D" w14:textId="77777777" w:rsidR="00150D01" w:rsidRPr="00AB05B0" w:rsidRDefault="00150D01" w:rsidP="004009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priprema podatke za izradu izvješća i drugih materijala, te sudjeluje u pripremi izvješća i drugih materijala iz djelokruga Uprave; </w:t>
      </w:r>
    </w:p>
    <w:p w14:paraId="2B261157" w14:textId="77777777" w:rsidR="00150D01" w:rsidRPr="00AB05B0" w:rsidRDefault="00150D01" w:rsidP="004009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administrativne i stručne poslove za potrebe Uprave;</w:t>
      </w:r>
    </w:p>
    <w:p w14:paraId="7BF77B46" w14:textId="58F20FE9" w:rsidR="00150D01" w:rsidRPr="00AB05B0" w:rsidRDefault="00150D01" w:rsidP="004009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lastRenderedPageBreak/>
        <w:t>obavlja poslove preslika i umnožavanja materijala te opskrbe uredskim materijalom za potrebe Uprave.</w:t>
      </w:r>
    </w:p>
    <w:p w14:paraId="0BB5BFB2" w14:textId="7F937530" w:rsidR="00C3159A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703AF7E" w14:textId="437054C2" w:rsidR="008635D5" w:rsidRDefault="008635D5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A9EDBB9" w14:textId="77777777" w:rsidR="008635D5" w:rsidRPr="008635D5" w:rsidRDefault="008635D5" w:rsidP="008635D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5D5">
        <w:rPr>
          <w:rFonts w:ascii="Times New Roman" w:hAnsi="Times New Roman" w:cs="Times New Roman"/>
          <w:sz w:val="24"/>
          <w:szCs w:val="24"/>
        </w:rPr>
        <w:t>Uredba o uredskom poslovanju („Narodne novine“, broj 75/21)</w:t>
      </w:r>
    </w:p>
    <w:p w14:paraId="2B60032D" w14:textId="77777777" w:rsidR="008635D5" w:rsidRPr="008635D5" w:rsidRDefault="008635D5" w:rsidP="008635D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5D5">
        <w:rPr>
          <w:rFonts w:ascii="Times New Roman" w:hAnsi="Times New Roman" w:cs="Times New Roman"/>
          <w:sz w:val="24"/>
          <w:szCs w:val="24"/>
        </w:rPr>
        <w:t>Zakon o sustavu državne uprave („Narodne novine“, broj 66/19).</w:t>
      </w:r>
    </w:p>
    <w:p w14:paraId="23AFBF8F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SEKTOR ZA NEPROFITNE PRAVNE OSOBE</w:t>
      </w:r>
    </w:p>
    <w:p w14:paraId="285499D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POLITIČKE STRANKE I VJERSKE ZAJEDNICE</w:t>
      </w:r>
    </w:p>
    <w:p w14:paraId="509F3648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06F24C30" w14:textId="173072DB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rFonts w:eastAsia="Calibri"/>
          <w:spacing w:val="-2"/>
        </w:rPr>
        <w:t>- v</w:t>
      </w:r>
      <w:r w:rsidRPr="00AB05B0">
        <w:t>iši upravni savjetnik</w:t>
      </w:r>
      <w:r w:rsidRPr="00AB05B0">
        <w:rPr>
          <w:rFonts w:eastAsia="Calibri"/>
          <w:spacing w:val="-2"/>
        </w:rPr>
        <w:t xml:space="preserve"> </w:t>
      </w:r>
      <w:r w:rsidRPr="00AB05B0">
        <w:t>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430.)</w:t>
      </w:r>
    </w:p>
    <w:p w14:paraId="38B2E957" w14:textId="42AE87C5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322E1F5E" w14:textId="7777777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vodi upravne postupke i rješava o upravnim stvarima iz djelokruga Sektora te u tom području zastupa Ministarstvo u upravnim sporovima </w:t>
      </w:r>
    </w:p>
    <w:p w14:paraId="2E762401" w14:textId="7777777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izrađuje nacrte mišljenja o primjeni propisa iz djelokruga Službe</w:t>
      </w:r>
    </w:p>
    <w:p w14:paraId="054FFF73" w14:textId="7777777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poslove nadzora u vezi s provedbom propisa iz djelokruga Službe</w:t>
      </w:r>
    </w:p>
    <w:p w14:paraId="6907A462" w14:textId="7777777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trike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utvrđuje ispravnost sadržaja aplikativnih informatičkih rješenja službenih evidencija utemeljenih na odredbama zakona i drugih propisa </w:t>
      </w:r>
    </w:p>
    <w:p w14:paraId="653A39FC" w14:textId="7777777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sudjeluje u obavljanju poslove u vezi nacionalne kontaktne točke za razmjenu informacija potrebnih za provedbu Uredbe br. 11četiri1/201četiri Europskog parlamenta i Vijeća od 22. listopada 201četiri. o statutu i financiranju europskih političkih stranaka i europskih političkih zaklada i Uredbe br. 2018/673 Europskog parlamenta i Vijeća od 3. svibnja 2018. o izmjeni Uredbe br. 11četiri1/201četiri</w:t>
      </w:r>
    </w:p>
    <w:p w14:paraId="05CF7874" w14:textId="7777777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sudjeluje u radu stručnih radnih skupina i drugih radnih tijela Vlade Republike Hrvatske i radnih tijela Hrvatskog sabora, povjerenstava i radnih grupa za izradu propisa, strategija, akcijskih planova i drugih stručnih analiza i izvješća</w:t>
      </w:r>
    </w:p>
    <w:p w14:paraId="034CAFF1" w14:textId="1F762707" w:rsidR="00150D01" w:rsidRPr="00AB05B0" w:rsidRDefault="00150D01" w:rsidP="004009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iz djelokruga Službe</w:t>
      </w:r>
    </w:p>
    <w:p w14:paraId="73044832" w14:textId="5D7B171F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632DC33" w14:textId="7836657E" w:rsidR="00F17DCC" w:rsidRPr="00AB05B0" w:rsidRDefault="00F17DCC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76A1F3F1" w14:textId="58AF4D4B" w:rsidR="00F17DCC" w:rsidRPr="00AB05B0" w:rsidRDefault="00F17DCC" w:rsidP="00F17DCC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političkim strankama („Narodne novine“, br. 76/93, 111/96, 164/98, 36/01 i 1/07)</w:t>
      </w:r>
    </w:p>
    <w:p w14:paraId="3E18583E" w14:textId="58351F12" w:rsidR="00F17DCC" w:rsidRPr="00AB05B0" w:rsidRDefault="00F17DCC" w:rsidP="00F17DCC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pravnom položaju vjerskih zajednica („Narodne novine“, br. 83/02 i 73/13)</w:t>
      </w:r>
    </w:p>
    <w:p w14:paraId="46FE0762" w14:textId="08F5D3CD" w:rsidR="00F17DCC" w:rsidRPr="00AB05B0" w:rsidRDefault="00F17DCC" w:rsidP="00F17DCC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općem upravnom postupku („Narodne novine“, broj 47/09 i 110/21)</w:t>
      </w:r>
    </w:p>
    <w:p w14:paraId="186193B9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UPRAVA ZA SLUŽBENIČKI SUSTAV</w:t>
      </w:r>
    </w:p>
    <w:p w14:paraId="726CE237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SEKTOR ZA SLUŽBENIČKE ODNOSE</w:t>
      </w:r>
    </w:p>
    <w:p w14:paraId="562F5928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SLUŽBENIČKO ZAKONODAVSTVO</w:t>
      </w:r>
    </w:p>
    <w:p w14:paraId="717C3310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44BFDD5B" w14:textId="2F763ABD" w:rsidR="00894B46" w:rsidRPr="00AB05B0" w:rsidRDefault="00894B46" w:rsidP="00894B46">
      <w:pPr>
        <w:jc w:val="both"/>
      </w:pPr>
      <w:r w:rsidRPr="00AB05B0">
        <w:t>- viši upravni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436.)</w:t>
      </w:r>
    </w:p>
    <w:p w14:paraId="65B81F2D" w14:textId="6390FC3A" w:rsidR="00150D01" w:rsidRPr="00AB05B0" w:rsidRDefault="00150D01" w:rsidP="00894B46">
      <w:pPr>
        <w:jc w:val="both"/>
      </w:pPr>
    </w:p>
    <w:p w14:paraId="32FD5BD3" w14:textId="77777777" w:rsidR="00150D01" w:rsidRPr="00AB05B0" w:rsidRDefault="00150D01" w:rsidP="0040090E">
      <w:pPr>
        <w:widowControl w:val="0"/>
        <w:numPr>
          <w:ilvl w:val="0"/>
          <w:numId w:val="12"/>
        </w:numPr>
        <w:jc w:val="both"/>
      </w:pPr>
      <w:r w:rsidRPr="00AB05B0">
        <w:t>izrađuje nacrte složenih mišljenja i objašnjenja o pitanjima provođenja zakona i drugih propisa iz područja službeničkih odnosa;</w:t>
      </w:r>
    </w:p>
    <w:p w14:paraId="3CB87A74" w14:textId="77777777" w:rsidR="00150D01" w:rsidRPr="00AB05B0" w:rsidRDefault="00150D01" w:rsidP="0040090E">
      <w:pPr>
        <w:widowControl w:val="0"/>
        <w:numPr>
          <w:ilvl w:val="0"/>
          <w:numId w:val="12"/>
        </w:numPr>
        <w:jc w:val="both"/>
      </w:pPr>
      <w:r w:rsidRPr="00AB05B0">
        <w:t>izrađuje nacrte prijedloga zakona i drugih propisa iz područja službeničkih odnosa;</w:t>
      </w:r>
    </w:p>
    <w:p w14:paraId="0C3E94F4" w14:textId="77777777" w:rsidR="00150D01" w:rsidRPr="00AB05B0" w:rsidRDefault="00150D01" w:rsidP="0040090E">
      <w:pPr>
        <w:widowControl w:val="0"/>
        <w:numPr>
          <w:ilvl w:val="0"/>
          <w:numId w:val="12"/>
        </w:numPr>
        <w:jc w:val="both"/>
      </w:pPr>
      <w:r w:rsidRPr="00AB05B0">
        <w:t>obavlja najsloženije upravne i stručne poslove koji se odnose na radno-pravna pitanja državnih službenika i namještenika te službenika i namještenika u upravnim odjelima i službama jedinica lokalne i područne (regionalne) samouprave;</w:t>
      </w:r>
    </w:p>
    <w:p w14:paraId="57E4FBD4" w14:textId="77777777" w:rsidR="00150D01" w:rsidRPr="00AB05B0" w:rsidRDefault="00150D01" w:rsidP="0040090E">
      <w:pPr>
        <w:widowControl w:val="0"/>
        <w:numPr>
          <w:ilvl w:val="0"/>
          <w:numId w:val="12"/>
        </w:numPr>
        <w:jc w:val="both"/>
      </w:pPr>
      <w:r w:rsidRPr="00AB05B0">
        <w:t xml:space="preserve">pregledava prijedloge pravilnika o unutarnjem redu tijela državne uprave te ureda i drugih </w:t>
      </w:r>
      <w:r w:rsidRPr="00AB05B0">
        <w:lastRenderedPageBreak/>
        <w:t>stručnih službi Vlade Republike Hrvatske i priprema prethodne suglasnosti na prijedloge pravilnika o unutarnjem redu;</w:t>
      </w:r>
    </w:p>
    <w:p w14:paraId="069DCDC9" w14:textId="77777777" w:rsidR="00150D01" w:rsidRPr="00AB05B0" w:rsidRDefault="00150D01" w:rsidP="0040090E">
      <w:pPr>
        <w:widowControl w:val="0"/>
        <w:numPr>
          <w:ilvl w:val="0"/>
          <w:numId w:val="12"/>
        </w:numPr>
        <w:jc w:val="both"/>
      </w:pPr>
      <w:r w:rsidRPr="00AB05B0">
        <w:t>provodi upravni nadzor nad primjenom propisa u području službeničkih odnosa u državnim tijelima i upravnim tijelima jedinica lokalne i područne (regionalne) samouprave i nadzor zakonitosti općih akata jedinica lokalne i područne (regionalne) samouprave u području službeničkih odnosa te ukazuje nadređenima na najčešće probleme koji se pojavljuju u primjeni propisa u navedenom području;</w:t>
      </w:r>
    </w:p>
    <w:p w14:paraId="6EEC3C5B" w14:textId="77777777" w:rsidR="00150D01" w:rsidRPr="00AB05B0" w:rsidRDefault="00150D01" w:rsidP="0040090E">
      <w:pPr>
        <w:widowControl w:val="0"/>
        <w:numPr>
          <w:ilvl w:val="0"/>
          <w:numId w:val="12"/>
        </w:numPr>
        <w:jc w:val="both"/>
      </w:pPr>
      <w:r w:rsidRPr="00AB05B0">
        <w:t>obavlja stručne i administrativne poslove za Službenički sud i Viši službenički sud;</w:t>
      </w:r>
    </w:p>
    <w:p w14:paraId="77D472EE" w14:textId="77777777" w:rsidR="00150D01" w:rsidRPr="00AB05B0" w:rsidRDefault="00150D01" w:rsidP="0040090E">
      <w:pPr>
        <w:widowControl w:val="0"/>
        <w:numPr>
          <w:ilvl w:val="0"/>
          <w:numId w:val="10"/>
        </w:numPr>
        <w:jc w:val="both"/>
      </w:pPr>
      <w:r w:rsidRPr="00AB05B0">
        <w:t>obavlja stručne i administrativne poslove za Zajedničku komisiju za tumačenje odredaba i praćenje primjene Kolektivnog ugovora za državne službenike i namještenike;</w:t>
      </w:r>
    </w:p>
    <w:p w14:paraId="2C4A08AD" w14:textId="3F8E00C8" w:rsidR="00150D01" w:rsidRPr="00AB05B0" w:rsidRDefault="00150D01" w:rsidP="0040090E">
      <w:pPr>
        <w:widowControl w:val="0"/>
        <w:numPr>
          <w:ilvl w:val="0"/>
          <w:numId w:val="11"/>
        </w:numPr>
        <w:jc w:val="both"/>
      </w:pPr>
      <w:r w:rsidRPr="00AB05B0">
        <w:t>obavlja i druge poslove po nalogu nadređenih.</w:t>
      </w:r>
    </w:p>
    <w:p w14:paraId="45C0CE26" w14:textId="10B16B50" w:rsidR="00C3159A" w:rsidRPr="00AB05B0" w:rsidRDefault="00C3159A" w:rsidP="00C3159A">
      <w:pPr>
        <w:widowControl w:val="0"/>
        <w:jc w:val="both"/>
      </w:pPr>
    </w:p>
    <w:p w14:paraId="759AFB81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1E6075FC" w14:textId="700218FD" w:rsidR="00C3159A" w:rsidRPr="00AB05B0" w:rsidRDefault="00C3159A" w:rsidP="00C3159A">
      <w:pPr>
        <w:widowControl w:val="0"/>
        <w:jc w:val="both"/>
      </w:pPr>
    </w:p>
    <w:p w14:paraId="64A43233" w14:textId="77777777" w:rsidR="008D3B24" w:rsidRPr="00AB05B0" w:rsidRDefault="008D3B24" w:rsidP="0040090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državnim službenicima („Narodne novine“ broj 92/05, 140/05, 142/06, 77/07, 107/07, 27/08, 34/11, 49/11, 150/11, 34/12, 49/12, 37/13, 38/13, 01/15, 138/15, 61/17, 70/19, 98/19 i 141/22)</w:t>
      </w:r>
    </w:p>
    <w:p w14:paraId="56C6E350" w14:textId="5C19CB96" w:rsidR="008D3B24" w:rsidRPr="00AB05B0" w:rsidRDefault="008D3B24" w:rsidP="0040090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raspisivanju i provedbi javnog natječaja i internog oglasa u državnoj službi („Narodne novine“ broj 78/2017 i 89/2019)</w:t>
      </w:r>
    </w:p>
    <w:p w14:paraId="0F9BBF4F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DRŽAVNI ISPIT</w:t>
      </w:r>
    </w:p>
    <w:p w14:paraId="6506E59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54A35615" w14:textId="573B6BC6" w:rsidR="00894B46" w:rsidRPr="00AB05B0" w:rsidRDefault="00894B46" w:rsidP="00894B46">
      <w:pPr>
        <w:jc w:val="both"/>
      </w:pPr>
      <w:r w:rsidRPr="00AB05B0">
        <w:t>- viši upravni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447.)</w:t>
      </w:r>
    </w:p>
    <w:p w14:paraId="1DA26E23" w14:textId="7B67FB12" w:rsidR="00150D01" w:rsidRPr="00AB05B0" w:rsidRDefault="00150D01" w:rsidP="00894B46">
      <w:pPr>
        <w:jc w:val="both"/>
      </w:pPr>
    </w:p>
    <w:p w14:paraId="2FB544F2" w14:textId="45E1D2B0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vodi upravni postupak i rješava o zahtjevima za polaganje državnog ispita;</w:t>
      </w:r>
    </w:p>
    <w:p w14:paraId="5822BF65" w14:textId="7B75E6E1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izrađuje nacrte najsloženijih mišljenja i objašnjenja o pitanjima provođenja zakona i drugih propisa iz područja polaganja državnog ispita; </w:t>
      </w:r>
    </w:p>
    <w:p w14:paraId="48156A78" w14:textId="68B7F6EC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daje stručna mišljenja iz svog djelokruga na dostavljene nacrte prijedloga zakona i prijedloge drugih propisa i akata; </w:t>
      </w:r>
    </w:p>
    <w:p w14:paraId="78A26332" w14:textId="27B52EA2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izrađuje nacrte prijedloga zakona i drugih propisa iz područja polaganja državnog ispita; </w:t>
      </w:r>
    </w:p>
    <w:p w14:paraId="08C45AB2" w14:textId="104E5EE7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administrativne i stručne poslove koji se odnose na provedbu polaganja državnog ispita na središnjoj i regionalnoj razini</w:t>
      </w:r>
      <w:r w:rsidRPr="00AB05B0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14:paraId="6FD816EF" w14:textId="218FCC28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B05B0">
        <w:rPr>
          <w:rFonts w:ascii="Times New Roman" w:hAnsi="Times New Roman" w:cs="Times New Roman"/>
          <w:sz w:val="24"/>
          <w:szCs w:val="24"/>
        </w:rPr>
        <w:t xml:space="preserve">zrađuje izvješća o postupanju i rješavanju upravnih stvari iz djelokruga Službe, </w:t>
      </w:r>
    </w:p>
    <w:p w14:paraId="4FF4B879" w14:textId="4C6671B7" w:rsidR="00150D01" w:rsidRPr="00AB05B0" w:rsidRDefault="00150D01" w:rsidP="0040090E">
      <w:pPr>
        <w:pStyle w:val="Odlomakpopisa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sudjeluje u izradi i neposredno provodi strateške dokumente vezane uz državni ispit; </w:t>
      </w:r>
    </w:p>
    <w:p w14:paraId="5F17D0E2" w14:textId="331451A8" w:rsidR="00150D01" w:rsidRPr="00AB05B0" w:rsidRDefault="00150D01" w:rsidP="0040090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2D368AFF" w14:textId="7CC738C8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01DA4B2B" w14:textId="2E826380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7121EDE5" w14:textId="77777777" w:rsidR="008D3B24" w:rsidRPr="00AB05B0" w:rsidRDefault="008D3B24" w:rsidP="0040090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državnim službenicima (NN, broj 92/05, 107/07, 27/08, 34/11, 49/11, 150/11, 34/12, 49/12, 37/13, 38/13, 138/15 – Odluka Ustavnog suda Republike Hrvatske, 61/17, 70/19, 98/19 i 141/22)</w:t>
      </w:r>
    </w:p>
    <w:p w14:paraId="5907E4E1" w14:textId="1731EB70" w:rsidR="008D3B24" w:rsidRPr="00AB05B0" w:rsidRDefault="008D3B24" w:rsidP="0040090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općem upravnom postupku (NN, broj 47/09 i 110/21)</w:t>
      </w:r>
    </w:p>
    <w:p w14:paraId="1EE45E89" w14:textId="3DB04B99" w:rsidR="008D3B24" w:rsidRPr="00AB05B0" w:rsidRDefault="008D3B24" w:rsidP="0040090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polaganju državnog ispita (NN, broj 70/20, 29/21, 39/22).</w:t>
      </w:r>
    </w:p>
    <w:p w14:paraId="192A3740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AB05B0">
        <w:rPr>
          <w:b/>
        </w:rPr>
        <w:t>SEKTOR ZA SUSTAV CENTRALIZIRANOG OBRAČUNA PLAĆA</w:t>
      </w:r>
    </w:p>
    <w:p w14:paraId="03966101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RAZVOJ NOVIH FUNKCIONALNOSTI U SUSTAVU CENTRALIZIRANOG OBRAČUNA PLAĆA</w:t>
      </w:r>
    </w:p>
    <w:p w14:paraId="3B14132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0C302E1E" w14:textId="3362866B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lastRenderedPageBreak/>
        <w:t xml:space="preserve">- </w:t>
      </w:r>
      <w:r w:rsidRPr="00AB05B0">
        <w:rPr>
          <w:rFonts w:eastAsia="Calibri"/>
          <w:spacing w:val="-2"/>
        </w:rPr>
        <w:t>voditelj službe</w:t>
      </w:r>
      <w:r w:rsidRPr="00AB05B0">
        <w:t xml:space="preserve">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451.)</w:t>
      </w:r>
    </w:p>
    <w:p w14:paraId="65CB7BE1" w14:textId="4A5C4BBE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40D313E8" w14:textId="69B32301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rukovodi radom Službe;</w:t>
      </w:r>
    </w:p>
    <w:p w14:paraId="7CAF880A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planira poslove koje će izvršavati Služba; </w:t>
      </w:r>
    </w:p>
    <w:p w14:paraId="7502E2E3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kontrolira i supotpisuje nacrte akata iz djelokruga Službe; </w:t>
      </w:r>
    </w:p>
    <w:p w14:paraId="0AC71707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izrađuje nacrte najsloženijih mišljenja i objašnjenja o pitanjima funkcioniranja sustava centraliziranog obračuna plaća i mogućnostima za njegovo unaprjeđenje; </w:t>
      </w:r>
    </w:p>
    <w:p w14:paraId="12CB2510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sudjeluje u izradi nacrta prijedloga zakona i drugih propisa vezanih uz sustav centraliziranog obračuna plaća; </w:t>
      </w:r>
    </w:p>
    <w:p w14:paraId="16598F29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prati i analizira potrebe korisnika sustava centraliziranog obračuna plaća i predlaže mjere i radnje koje je potrebno poduzeti radi uvođenja novih funkcionalnosti u sustav centraliziranog obračuna plaća; </w:t>
      </w:r>
    </w:p>
    <w:p w14:paraId="04D5E227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predlaže i prati kriterije za mjerenje uspješnosti sustava centraliziranog obračuna plaća;</w:t>
      </w:r>
    </w:p>
    <w:p w14:paraId="1C51A5DF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pokreće inicijativu i provodi aktivnosti vezane uz definiranje protokola, ovlasti i odgovornosti svih dionika u vezi s vođenjem i upravljanjem sustavom centraliziranog obračuna plaća;</w:t>
      </w:r>
    </w:p>
    <w:p w14:paraId="03551C3B" w14:textId="77777777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surađuje s Financijskom agencijom - kao izvršiteljem obrade podataka u sustavu centraliziranog obračuna plaća, zatim s Ministarstvom financija, unutarnjim ustrojstvenim jedinicama Ministarstva, tijelima državne uprave i institucijama u pitanjima od značaja za obavljanje poslova iz djelokruga Službe; </w:t>
      </w:r>
    </w:p>
    <w:p w14:paraId="7328AA18" w14:textId="22876B79" w:rsidR="00150D01" w:rsidRPr="00AB05B0" w:rsidRDefault="00150D01" w:rsidP="004009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705A50CA" w14:textId="5135CCF9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18054DA4" w14:textId="1E80569C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3D6CF577" w14:textId="77777777" w:rsidR="003F4B57" w:rsidRPr="00AB05B0" w:rsidRDefault="003F4B57" w:rsidP="003F4B57">
      <w:pPr>
        <w:pStyle w:val="Odlomakpopisa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Zakon o državnim službenicima (Narodne novine, broj 92/05, 107/07, 27/08, 34/11, 49/11, 150/11, 34/12, 49/12 - pročišćeni tekst, 37/13, 38/13, 138/15 - Odluka USRH, 61/17, 70/19, 98/19 i 141/22)</w:t>
      </w:r>
    </w:p>
    <w:p w14:paraId="1811BDDC" w14:textId="77777777" w:rsidR="003F4B57" w:rsidRPr="00AB05B0" w:rsidRDefault="003F4B57" w:rsidP="003F4B57">
      <w:pPr>
        <w:pStyle w:val="Odlomakpopisa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Kolektivni ugovor za državne službenike i namještenike (Narodne novine, broj 56/22, 127/22 i 58/23)</w:t>
      </w:r>
    </w:p>
    <w:p w14:paraId="7BAD5C69" w14:textId="77777777" w:rsidR="003F4B57" w:rsidRPr="00AB05B0" w:rsidRDefault="003F4B57" w:rsidP="003F4B57">
      <w:pPr>
        <w:pStyle w:val="Odlomakpopisa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Zakon o Registru zaposlenih i centraliziranom obračunu plaća u državnoj službi i javnim službama (Narodne novine broj 59/23)</w:t>
      </w:r>
    </w:p>
    <w:p w14:paraId="44BF30E4" w14:textId="77777777" w:rsidR="003F4B57" w:rsidRPr="00AB05B0" w:rsidRDefault="003F4B57" w:rsidP="003F4B57">
      <w:pPr>
        <w:pStyle w:val="Odlomakpopisa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Uredba o uredskom poslovanju (Narodne novine, broj 75/21)</w:t>
      </w:r>
    </w:p>
    <w:p w14:paraId="75C36155" w14:textId="77777777" w:rsidR="003F4B57" w:rsidRPr="00AB05B0" w:rsidRDefault="003F4B57" w:rsidP="003F4B57">
      <w:pPr>
        <w:pStyle w:val="Odlomakpopisa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Uredbu o sadržaju, načinu prikupljanja i obrade, te mjerama zaštite podataka u Registru zaposlenih u javnom sektoru (Narodne novine broj 55/11, 57/20 i 59/23)</w:t>
      </w:r>
    </w:p>
    <w:p w14:paraId="3C8763D5" w14:textId="77777777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F65F20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NADZOR I KONTROLU NAD SUSTAVOM CENTRALIZIRANOG OBRAČUNA PLAĆA</w:t>
      </w:r>
    </w:p>
    <w:p w14:paraId="75034BDC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</w:p>
    <w:p w14:paraId="1A823C26" w14:textId="255A2108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t xml:space="preserve">- </w:t>
      </w:r>
      <w:r w:rsidRPr="00AB05B0">
        <w:rPr>
          <w:rFonts w:eastAsia="Calibri"/>
          <w:spacing w:val="-2"/>
        </w:rPr>
        <w:t>voditelj službe</w:t>
      </w:r>
      <w:r w:rsidRPr="00AB05B0">
        <w:t xml:space="preserve">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453.)</w:t>
      </w:r>
    </w:p>
    <w:p w14:paraId="0DB1FB5D" w14:textId="0004CEE5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35757D67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rukovodi radom Službe;</w:t>
      </w:r>
    </w:p>
    <w:p w14:paraId="7758A3A5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planira poslove koje će izvršavati Služba; </w:t>
      </w:r>
    </w:p>
    <w:p w14:paraId="1E8AD8DF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kontrolira i supotpisuje nacrte akata iz djelokruga Službe; </w:t>
      </w:r>
    </w:p>
    <w:p w14:paraId="4FAE9417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utvrđuje i provodi kontinuirane kontrolne i nadzorne aktivnosti nad funkcioniranjem sustava centraliziranog obračuna plaća;</w:t>
      </w:r>
    </w:p>
    <w:p w14:paraId="77740F38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lastRenderedPageBreak/>
        <w:t>prati provedbu propisa vezanih uz plaće i druga materijalna prava koja se obračunavaju i isplaćuju putem sustava centraliziranog obračuna plaća i predlaže mjere i radnje koje je potrebno poduzeti u cilju namjenskog trošenja sredstava državnog proračuna;</w:t>
      </w:r>
    </w:p>
    <w:p w14:paraId="3A78C185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analizira postojeće stanje i predlaže aktivnosti za ugradnju samostalnih kontrolnih mehanizama u sustav centraliziranog obračuna plaća te aktivnosti za osiguranje kvalitete i sigurnosti podataka;</w:t>
      </w:r>
    </w:p>
    <w:p w14:paraId="45A4CDA1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izrađuje godišnje izvješće o provedenim nadzornim i kontrolnim aktivnostima s analizom rezultata i predloženim mjerama za unaprjeđenje sustava kontrole; </w:t>
      </w:r>
    </w:p>
    <w:p w14:paraId="5E7169CF" w14:textId="77777777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surađuje s unutarnjim ustrojstvenim jedinicama Ministarstva, Financijskom agencijom - kao izvršiteljem obrade podataka u sustavu centraliziranog obračuna plaća, Ministarstvom financija, tijelima državne uprave i institucijama u pitanjima od značaja za obavljanje poslova iz djelokruga Službe; </w:t>
      </w:r>
    </w:p>
    <w:p w14:paraId="5381CBD5" w14:textId="3E463ACC" w:rsidR="00150D01" w:rsidRPr="00AB05B0" w:rsidRDefault="00150D01" w:rsidP="0040090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0AFFC22B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402949C4" w14:textId="4834DCE6" w:rsidR="00C3159A" w:rsidRPr="00AB05B0" w:rsidRDefault="00C3159A" w:rsidP="00C3159A"/>
    <w:p w14:paraId="3041F839" w14:textId="77777777" w:rsidR="003F4B57" w:rsidRPr="00AB05B0" w:rsidRDefault="003F4B57" w:rsidP="003F4B57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državnim službenicima (Narodne novine, broj 92/05, 107/07, 27/08, 34/11, 49/11, 150/11, 34/12, 49/12 - pročišćeni tekst, 37/13, 38/13, 138/15 - Odluka USRH, 61/17, 70/19, 98/19 i 141/22)</w:t>
      </w:r>
    </w:p>
    <w:p w14:paraId="6DDC683D" w14:textId="77777777" w:rsidR="003F4B57" w:rsidRPr="00AB05B0" w:rsidRDefault="003F4B57" w:rsidP="003F4B57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Kolektivni ugovor za državne službenike i namještenike (Narodne novine, broj 56/22, 127/22 i 58/23)</w:t>
      </w:r>
    </w:p>
    <w:p w14:paraId="3B97DB94" w14:textId="77777777" w:rsidR="003F4B57" w:rsidRPr="00AB05B0" w:rsidRDefault="003F4B57" w:rsidP="003F4B57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Registru zaposlenih i centraliziranom obračunu plaća u državnoj službi i javnim službama (Narodne novine broj 59/23)</w:t>
      </w:r>
    </w:p>
    <w:p w14:paraId="4BCF9A80" w14:textId="77777777" w:rsidR="003F4B57" w:rsidRPr="00AB05B0" w:rsidRDefault="003F4B57" w:rsidP="003F4B57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uredskom poslovanju (Narodne novine, broj 75/21)</w:t>
      </w:r>
    </w:p>
    <w:p w14:paraId="76670341" w14:textId="77777777" w:rsidR="003F4B57" w:rsidRPr="00AB05B0" w:rsidRDefault="003F4B57" w:rsidP="003F4B57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Uredbu o sadržaju, načinu prikupljanja i obrade, te mjerama zaštite podataka u Registru zaposlenih u javnom sektoru (Narodne novine broj 55/11, 57/20 i 59/23)</w:t>
      </w:r>
    </w:p>
    <w:p w14:paraId="6617EB6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AB05B0">
        <w:rPr>
          <w:b/>
          <w:bCs/>
        </w:rPr>
        <w:t>SEKTOR ZA LJUDSKE POTENCIJALE</w:t>
      </w:r>
    </w:p>
    <w:p w14:paraId="3EAF2098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  <w:bCs/>
          <w:spacing w:val="-2"/>
        </w:rPr>
      </w:pPr>
      <w:r w:rsidRPr="00AB05B0">
        <w:rPr>
          <w:b/>
          <w:bCs/>
        </w:rPr>
        <w:t>SLUŽBA ZA LJUDSKE POTENCIJALE U KAZNENIM TIJELIMA</w:t>
      </w:r>
    </w:p>
    <w:p w14:paraId="5F822DF3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AB05B0">
        <w:rPr>
          <w:b/>
          <w:bCs/>
        </w:rPr>
        <w:t>Odjel za razvoj ljudskih potencijala u kaznenim tijelima</w:t>
      </w:r>
    </w:p>
    <w:p w14:paraId="2029AF1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7A2F3A87" w14:textId="2865058F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t>- stručni suradnik – 1 izvršitelj/</w:t>
      </w:r>
      <w:proofErr w:type="spellStart"/>
      <w:r w:rsidRPr="00AB05B0">
        <w:rPr>
          <w:spacing w:val="-2"/>
        </w:rPr>
        <w:t>ica</w:t>
      </w:r>
      <w:proofErr w:type="spellEnd"/>
      <w:r w:rsidRPr="00AB05B0">
        <w:rPr>
          <w:spacing w:val="-2"/>
        </w:rPr>
        <w:t xml:space="preserve"> </w:t>
      </w:r>
      <w:r w:rsidRPr="00AB05B0">
        <w:t>(</w:t>
      </w:r>
      <w:proofErr w:type="spellStart"/>
      <w:r w:rsidRPr="00AB05B0">
        <w:t>rbr</w:t>
      </w:r>
      <w:proofErr w:type="spellEnd"/>
      <w:r w:rsidRPr="00AB05B0">
        <w:t>. 472.)</w:t>
      </w:r>
    </w:p>
    <w:p w14:paraId="46931019" w14:textId="12DD7510" w:rsidR="00150D01" w:rsidRPr="00AB05B0" w:rsidRDefault="00150D01" w:rsidP="00894B46">
      <w:pPr>
        <w:tabs>
          <w:tab w:val="left" w:pos="0"/>
          <w:tab w:val="left" w:pos="8364"/>
        </w:tabs>
        <w:suppressAutoHyphens/>
        <w:jc w:val="both"/>
      </w:pPr>
    </w:p>
    <w:p w14:paraId="2A25405C" w14:textId="249C02A9" w:rsidR="00150D01" w:rsidRPr="00AB05B0" w:rsidRDefault="00150D01" w:rsidP="0040090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priprema podatke i sudjeluje u izradi prijedloga plana prijma u državnu službu za kaznena tijela i Centar za izobrazbu; </w:t>
      </w:r>
    </w:p>
    <w:p w14:paraId="7222D22D" w14:textId="183DEF37" w:rsidR="00150D01" w:rsidRPr="00AB05B0" w:rsidRDefault="00150D01" w:rsidP="0040090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pripremne poslove vezane uz provedbu postupaka javnih natječaja, oglasa i internih oglasa za prijam državnih službenika sukladno Zakonu o izvršavanju kazne zatvora;</w:t>
      </w:r>
    </w:p>
    <w:p w14:paraId="3CE5F080" w14:textId="6A0312B3" w:rsidR="00150D01" w:rsidRPr="00AB05B0" w:rsidRDefault="00150D01" w:rsidP="0040090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sudjeluje u radu natječajnih komisija i komisija za provedbu javnih natječaja, oglasa i internih oglasa; </w:t>
      </w:r>
    </w:p>
    <w:p w14:paraId="5C48248E" w14:textId="74807C37" w:rsidR="00150D01" w:rsidRPr="00AB05B0" w:rsidRDefault="00150D01" w:rsidP="0040090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manje složene poslove vezane uz ocjenjivanje sukladno Zakonu o izvršavanju kazne zatvora;</w:t>
      </w:r>
    </w:p>
    <w:p w14:paraId="54E0A274" w14:textId="73FC58F6" w:rsidR="00150D01" w:rsidRPr="00AB05B0" w:rsidRDefault="00150D01" w:rsidP="0040090E">
      <w:pPr>
        <w:pStyle w:val="Odlomakpopisa"/>
        <w:numPr>
          <w:ilvl w:val="0"/>
          <w:numId w:val="1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druge poslove po nalogu nadređenih.</w:t>
      </w:r>
    </w:p>
    <w:p w14:paraId="3F5CF08D" w14:textId="77777777" w:rsidR="008635D5" w:rsidRDefault="008635D5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6C08F68E" w14:textId="77777777" w:rsidR="008635D5" w:rsidRDefault="008635D5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5B3A072" w14:textId="77777777" w:rsidR="008635D5" w:rsidRDefault="008635D5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7CB63B2" w14:textId="2EE797B4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lastRenderedPageBreak/>
        <w:t>Pravni izvori za pripremanje kandidata za testiranje:</w:t>
      </w:r>
    </w:p>
    <w:p w14:paraId="35E75C65" w14:textId="07D06E3B" w:rsidR="003F4B57" w:rsidRPr="00AB05B0" w:rsidRDefault="003F4B57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15687D9" w14:textId="77777777" w:rsidR="00D41826" w:rsidRPr="00D41826" w:rsidRDefault="003F4B57" w:rsidP="004F1F70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1826">
        <w:rPr>
          <w:rFonts w:ascii="Times New Roman" w:hAnsi="Times New Roman" w:cs="Times New Roman"/>
          <w:sz w:val="24"/>
          <w:szCs w:val="24"/>
        </w:rPr>
        <w:t>Zakon o državnim službenicima („Narodne novine“, broj 92/05, 140/05, 142/06, 77/07, 107/07, 27/08, 34/11, 49/11, 150/11, 34/12, 49/12 - pročišćeni tekst, 37/13, 38/13, 138/15 – Odluka USRH, 61/17, 70/19, 98/19 i 141/22)</w:t>
      </w:r>
    </w:p>
    <w:p w14:paraId="5055AF15" w14:textId="2E154721" w:rsidR="003F4B57" w:rsidRPr="00D41826" w:rsidRDefault="003F4B57" w:rsidP="004F1F70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1826">
        <w:rPr>
          <w:rFonts w:ascii="Times New Roman" w:hAnsi="Times New Roman" w:cs="Times New Roman"/>
          <w:sz w:val="24"/>
          <w:szCs w:val="24"/>
        </w:rPr>
        <w:t xml:space="preserve">Zakon o izvršavanju kazne zatvora („Narodne novine“, broj 14/21) – samo </w:t>
      </w:r>
      <w:r w:rsidRPr="00D41826">
        <w:rPr>
          <w:rFonts w:ascii="Times New Roman" w:hAnsi="Times New Roman" w:cs="Times New Roman"/>
          <w:b/>
          <w:bCs/>
          <w:sz w:val="24"/>
          <w:szCs w:val="24"/>
        </w:rPr>
        <w:t>Glava V. Državni službenici i namještenici zatvorskog sustava</w:t>
      </w:r>
      <w:r w:rsidRPr="00D41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AAB20" w14:textId="77777777" w:rsidR="003F4B57" w:rsidRPr="00AB05B0" w:rsidRDefault="003F4B57" w:rsidP="003F4B57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raspisivanju i provedbi javnog natječaja i internog oglasa u državnoj službi („Narodne novine“, broj 78/17 i 89/19)</w:t>
      </w:r>
    </w:p>
    <w:p w14:paraId="00E55531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UPRAVA ZA LJUDSKA PRAVA, NACIONALNE MANJINE I ETIKU</w:t>
      </w:r>
    </w:p>
    <w:p w14:paraId="7901EDEC" w14:textId="77777777" w:rsidR="00894B46" w:rsidRPr="00AB05B0" w:rsidRDefault="00894B46" w:rsidP="00894B46">
      <w:pPr>
        <w:pStyle w:val="Tekstfusnote"/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b/>
          <w:szCs w:val="24"/>
        </w:rPr>
      </w:pPr>
      <w:r w:rsidRPr="00AB05B0">
        <w:rPr>
          <w:rFonts w:ascii="Times New Roman" w:hAnsi="Times New Roman"/>
          <w:b/>
          <w:szCs w:val="24"/>
        </w:rPr>
        <w:t xml:space="preserve">SEKTOR ZA LJUDSKA PRAVA I ETIKU </w:t>
      </w:r>
    </w:p>
    <w:p w14:paraId="5A116E9F" w14:textId="77777777" w:rsidR="00894B46" w:rsidRPr="00AB05B0" w:rsidRDefault="00894B46" w:rsidP="00894B46">
      <w:pPr>
        <w:pStyle w:val="Tekstfusnote"/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b/>
          <w:szCs w:val="24"/>
        </w:rPr>
      </w:pPr>
      <w:r w:rsidRPr="00AB05B0">
        <w:rPr>
          <w:rFonts w:ascii="Times New Roman" w:hAnsi="Times New Roman"/>
          <w:b/>
          <w:szCs w:val="24"/>
        </w:rPr>
        <w:t>SLUŽBA ZA LJUDSKA PRAVA I TEMELJNE SLOBODE</w:t>
      </w:r>
    </w:p>
    <w:p w14:paraId="69CDA0C0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  <w:spacing w:val="-2"/>
        </w:rPr>
      </w:pPr>
    </w:p>
    <w:p w14:paraId="109CE189" w14:textId="513CAD90" w:rsidR="00894B46" w:rsidRPr="00AB05B0" w:rsidRDefault="00894B46" w:rsidP="00894B46">
      <w:pPr>
        <w:jc w:val="both"/>
      </w:pPr>
      <w:r w:rsidRPr="00AB05B0">
        <w:t>- viši stručni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484.)</w:t>
      </w:r>
    </w:p>
    <w:p w14:paraId="1FDB3C70" w14:textId="38AA6756" w:rsidR="00150D01" w:rsidRPr="00AB05B0" w:rsidRDefault="00150D01" w:rsidP="00894B46">
      <w:pPr>
        <w:jc w:val="both"/>
      </w:pPr>
    </w:p>
    <w:p w14:paraId="47AB871C" w14:textId="77777777" w:rsidR="00150D01" w:rsidRPr="00AB05B0" w:rsidRDefault="00150D01" w:rsidP="0040090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pruža potporu osobama na višim rukovodećim položajima u obavljanju radnih zadataka;</w:t>
      </w:r>
    </w:p>
    <w:p w14:paraId="1A6B118B" w14:textId="77777777" w:rsidR="00150D01" w:rsidRPr="00AB05B0" w:rsidRDefault="00150D01" w:rsidP="0040090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složene stručne poslove u području ljudskih prava i temeljnih sloboda iz područja pravosuđa i uprave, vezanih uz rad institucija Europske unije, Vijeća Europe i Ujedinjenih naroda te sudjeluje u njihovom radu;</w:t>
      </w:r>
    </w:p>
    <w:p w14:paraId="188CC935" w14:textId="77777777" w:rsidR="00150D01" w:rsidRPr="00AB05B0" w:rsidRDefault="00150D01" w:rsidP="0040090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složene stručne poslove koji se odnose na izradu nacrta prijedloga zakona, prijedloga drugih propisa i općih akata te prijedloga strateških i planskih dokumenata kojima se uređuje promicanje i zaštita ljudskih prava i temeljnih sloboda iz područja pravosuđa i uprave;</w:t>
      </w:r>
    </w:p>
    <w:p w14:paraId="6C0FA335" w14:textId="77777777" w:rsidR="00150D01" w:rsidRPr="00AB05B0" w:rsidRDefault="00150D01" w:rsidP="0040090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surađuje s Uredom zastupnika Republike Hrvatske pred Europskim sudom za ljudska prava te sudjeluje u obavljanju stručnih, tehničkih i administrativnih poslova u postupku izbora kandidata Republike Hrvatske za suca i ad </w:t>
      </w:r>
      <w:proofErr w:type="spellStart"/>
      <w:r w:rsidRPr="00AB05B0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AB05B0">
        <w:rPr>
          <w:rFonts w:ascii="Times New Roman" w:hAnsi="Times New Roman" w:cs="Times New Roman"/>
          <w:sz w:val="24"/>
          <w:szCs w:val="24"/>
        </w:rPr>
        <w:t xml:space="preserve"> suce pri Europskom sudu za ljudska prava.</w:t>
      </w:r>
    </w:p>
    <w:p w14:paraId="2EF527DC" w14:textId="77777777" w:rsidR="00150D01" w:rsidRPr="00AB05B0" w:rsidRDefault="00150D01" w:rsidP="0040090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surađuje s Pučkim pravobraniteljem, posebnim pravobraniteljima, Povjerenikom za informiranje i Agencijom za zaštitu osobnih podataka; </w:t>
      </w:r>
    </w:p>
    <w:p w14:paraId="0E06E34A" w14:textId="77777777" w:rsidR="00150D01" w:rsidRPr="00AB05B0" w:rsidRDefault="00150D01" w:rsidP="0040090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prati primjenu konvencijskog prava i drugih međunarodnopravnih dokumenata o ljudskim pravima i temeljnim slobodama iz područja pravosuđa i uprave;</w:t>
      </w:r>
    </w:p>
    <w:p w14:paraId="394A427C" w14:textId="1385270F" w:rsidR="00150D01" w:rsidRPr="00AB05B0" w:rsidRDefault="00150D01" w:rsidP="0040090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4CAA2580" w14:textId="125BF8A5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14B12603" w14:textId="77777777" w:rsidR="00C2302D" w:rsidRPr="00AB05B0" w:rsidRDefault="00C2302D" w:rsidP="00C2302D"/>
    <w:p w14:paraId="6B0C1070" w14:textId="51FDA7F6" w:rsidR="00C2302D" w:rsidRPr="00AB05B0" w:rsidRDefault="00C2302D" w:rsidP="00C2302D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Ustav RH (NN 56/90, 135/97, 8/98, 113/00, 124/00, 28/01, 41/01, 55/01, 76/10, 85/10, 5/14)</w:t>
      </w:r>
    </w:p>
    <w:p w14:paraId="48DF803D" w14:textId="0B215912" w:rsidR="00C2302D" w:rsidRPr="00AB05B0" w:rsidRDefault="00C2302D" w:rsidP="00C2302D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pravu na pristup informacijama (NN 25/13, 85/15, 69/22)</w:t>
      </w:r>
    </w:p>
    <w:p w14:paraId="41477F33" w14:textId="1962ACB5" w:rsidR="00C2302D" w:rsidRPr="00AB05B0" w:rsidRDefault="00C2302D" w:rsidP="00C2302D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Konvencija za zaštitu ljudskih prava i temeljnih sloboda (MU 18/97, 6/99, 14/02, 13/03, 9/05, 1/06, 2/10,13/17 ) s Protokolima</w:t>
      </w:r>
    </w:p>
    <w:p w14:paraId="6EE7959A" w14:textId="7DDE55E5" w:rsidR="00C2302D" w:rsidRPr="00AB05B0" w:rsidRDefault="00C2302D" w:rsidP="00C2302D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Povelja EU o temeljnim pravima (</w:t>
      </w:r>
      <w:hyperlink r:id="rId38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https://eur-lex.europa.eu/legal-content/HR/TXT/PDF/?uri=CELEX:12016P/TXT&amp;from=RO</w:t>
        </w:r>
      </w:hyperlink>
      <w:r w:rsidRPr="00AB05B0">
        <w:rPr>
          <w:rFonts w:ascii="Times New Roman" w:hAnsi="Times New Roman" w:cs="Times New Roman"/>
          <w:sz w:val="24"/>
          <w:szCs w:val="24"/>
        </w:rPr>
        <w:t>)</w:t>
      </w:r>
    </w:p>
    <w:p w14:paraId="45631920" w14:textId="798852D3" w:rsidR="00C2302D" w:rsidRPr="00AB05B0" w:rsidRDefault="00C2302D" w:rsidP="00C2302D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Izvješće ECRI-a o Hrvatskoj (2018.) (</w:t>
      </w:r>
      <w:hyperlink r:id="rId39" w:history="1">
        <w:r w:rsidRPr="00AB05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https://rm.coe.int/fifth-report-on-croatia-croatian-translation-/16808b57c0</w:t>
        </w:r>
      </w:hyperlink>
      <w:r w:rsidRPr="00AB05B0">
        <w:rPr>
          <w:rFonts w:ascii="Times New Roman" w:hAnsi="Times New Roman" w:cs="Times New Roman"/>
          <w:sz w:val="24"/>
          <w:szCs w:val="24"/>
        </w:rPr>
        <w:t>)</w:t>
      </w:r>
    </w:p>
    <w:p w14:paraId="36EDAC4B" w14:textId="77777777" w:rsidR="00C2302D" w:rsidRPr="00AB05B0" w:rsidRDefault="00C2302D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731814A3" w14:textId="77777777" w:rsidR="00150D01" w:rsidRPr="00AB05B0" w:rsidRDefault="00150D01" w:rsidP="00150D01">
      <w:pPr>
        <w:rPr>
          <w:b/>
          <w:bCs/>
        </w:rPr>
      </w:pPr>
      <w:r w:rsidRPr="00AB05B0">
        <w:rPr>
          <w:b/>
          <w:bCs/>
        </w:rPr>
        <w:lastRenderedPageBreak/>
        <w:t>SEKTOR ZA NACIONALNE MANJINE</w:t>
      </w:r>
    </w:p>
    <w:p w14:paraId="7DDCA3C7" w14:textId="77777777" w:rsidR="00150D01" w:rsidRPr="00AB05B0" w:rsidRDefault="00150D01" w:rsidP="00150D01">
      <w:pPr>
        <w:rPr>
          <w:b/>
          <w:bCs/>
          <w:spacing w:val="-2"/>
        </w:rPr>
      </w:pPr>
      <w:r w:rsidRPr="00AB05B0">
        <w:rPr>
          <w:b/>
          <w:bCs/>
          <w:spacing w:val="-2"/>
        </w:rPr>
        <w:t>SLUŽBA ZA REGISTAR VIJEĆA, KOORDINACIJA VIJEĆA I PREDSTAVNIKA NACIONALNIH MANJINA</w:t>
      </w:r>
    </w:p>
    <w:p w14:paraId="1483FF28" w14:textId="77777777" w:rsidR="00150D01" w:rsidRPr="00AB05B0" w:rsidRDefault="00150D01" w:rsidP="00150D01">
      <w:pPr>
        <w:rPr>
          <w:spacing w:val="-2"/>
        </w:rPr>
      </w:pPr>
    </w:p>
    <w:p w14:paraId="26E070BB" w14:textId="360657A8" w:rsidR="00150D01" w:rsidRPr="00AB05B0" w:rsidRDefault="00150D01" w:rsidP="00150D01">
      <w:r w:rsidRPr="00AB05B0">
        <w:t>- viši upravni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496.)</w:t>
      </w:r>
    </w:p>
    <w:p w14:paraId="2C5DA911" w14:textId="202BAD45" w:rsidR="00150D01" w:rsidRPr="00AB05B0" w:rsidRDefault="00150D01" w:rsidP="00150D01"/>
    <w:p w14:paraId="48621F5A" w14:textId="77777777" w:rsidR="00150D01" w:rsidRPr="00AB05B0" w:rsidRDefault="00150D01" w:rsidP="0040090E">
      <w:pPr>
        <w:pStyle w:val="Tekstfusnote"/>
        <w:numPr>
          <w:ilvl w:val="0"/>
          <w:numId w:val="8"/>
        </w:numPr>
        <w:ind w:right="120"/>
        <w:jc w:val="both"/>
        <w:rPr>
          <w:rFonts w:ascii="Times New Roman" w:hAnsi="Times New Roman"/>
          <w:szCs w:val="24"/>
        </w:rPr>
      </w:pPr>
      <w:r w:rsidRPr="00AB05B0">
        <w:rPr>
          <w:rFonts w:ascii="Times New Roman" w:hAnsi="Times New Roman"/>
          <w:szCs w:val="24"/>
        </w:rPr>
        <w:t xml:space="preserve">prikuplja, priprema i obrađuje podatke koji se odnose na izbore za vijeća nacionalnih manjina i predstavnike nacionalnih manjina </w:t>
      </w:r>
    </w:p>
    <w:p w14:paraId="7759A033" w14:textId="77777777" w:rsidR="00150D01" w:rsidRPr="00AB05B0" w:rsidRDefault="00150D01" w:rsidP="0040090E">
      <w:pPr>
        <w:pStyle w:val="Tekstfusnote"/>
        <w:numPr>
          <w:ilvl w:val="0"/>
          <w:numId w:val="8"/>
        </w:numPr>
        <w:ind w:right="120"/>
        <w:jc w:val="both"/>
        <w:rPr>
          <w:rFonts w:ascii="Times New Roman" w:hAnsi="Times New Roman"/>
          <w:szCs w:val="24"/>
        </w:rPr>
      </w:pPr>
      <w:r w:rsidRPr="00AB05B0">
        <w:rPr>
          <w:rFonts w:ascii="Times New Roman" w:hAnsi="Times New Roman"/>
          <w:szCs w:val="24"/>
        </w:rPr>
        <w:t>vodi upravne postupke i rješava o upravnim stvarima koji se odnose na registraciju vijeća nacionalnih manjina, koordinacija vijeća i predstavnika nacionalnih manjina te u tom području zastupa Ministarstvo u upravnim sporovima</w:t>
      </w:r>
    </w:p>
    <w:p w14:paraId="4463C2EE" w14:textId="77777777" w:rsidR="00150D01" w:rsidRPr="00AB05B0" w:rsidRDefault="00150D01" w:rsidP="0040090E">
      <w:pPr>
        <w:pStyle w:val="Tekstfusnote"/>
        <w:numPr>
          <w:ilvl w:val="0"/>
          <w:numId w:val="8"/>
        </w:numPr>
        <w:ind w:right="120"/>
        <w:jc w:val="both"/>
        <w:rPr>
          <w:rFonts w:ascii="Times New Roman" w:hAnsi="Times New Roman"/>
          <w:szCs w:val="24"/>
        </w:rPr>
      </w:pPr>
      <w:r w:rsidRPr="00AB05B0">
        <w:rPr>
          <w:rFonts w:ascii="Times New Roman" w:hAnsi="Times New Roman"/>
          <w:szCs w:val="24"/>
        </w:rPr>
        <w:t>prikuplja, priprema i obrađuje podatke koji se odnose na izbore za vijeća nacionalnih manjina  i predstavnike nacionalnih manjina te ostvarivanje prava pripadnika nacionalnih manjina na zastupljenost u predstavničkim, izvršnim i upravnim tijelima jedinica lokalne i područne (regionalne) samouprave</w:t>
      </w:r>
    </w:p>
    <w:p w14:paraId="423A0EC9" w14:textId="77777777" w:rsidR="00150D01" w:rsidRPr="00AB05B0" w:rsidRDefault="00150D01" w:rsidP="0040090E">
      <w:pPr>
        <w:pStyle w:val="Tekstfusnote"/>
        <w:numPr>
          <w:ilvl w:val="0"/>
          <w:numId w:val="8"/>
        </w:numPr>
        <w:ind w:right="120"/>
        <w:jc w:val="both"/>
        <w:rPr>
          <w:rFonts w:ascii="Times New Roman" w:hAnsi="Times New Roman"/>
          <w:szCs w:val="24"/>
        </w:rPr>
      </w:pPr>
      <w:r w:rsidRPr="00AB05B0">
        <w:rPr>
          <w:rFonts w:ascii="Times New Roman" w:hAnsi="Times New Roman"/>
          <w:szCs w:val="24"/>
        </w:rPr>
        <w:t>obavlja druge upravne i stručne poslove koji se odnose na registraciju vijeća nacionalnih manjina, koordinacija vijeća i predstavnika nacionalnih manjina</w:t>
      </w:r>
    </w:p>
    <w:p w14:paraId="1A31F5BF" w14:textId="77777777" w:rsidR="00150D01" w:rsidRPr="00AB05B0" w:rsidRDefault="00150D01" w:rsidP="0040090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izrađuje mišljenja o usklađenosti prijedloga drugih propisa s propisima iz djelokruga Službe</w:t>
      </w:r>
    </w:p>
    <w:p w14:paraId="27121047" w14:textId="6E42C38F" w:rsidR="00150D01" w:rsidRPr="00AB05B0" w:rsidRDefault="00150D01" w:rsidP="0040090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iz djelokruga Službe</w:t>
      </w:r>
    </w:p>
    <w:p w14:paraId="2C6FC646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1A45E7E2" w14:textId="3CC1DD84" w:rsidR="00C3159A" w:rsidRPr="00AB05B0" w:rsidRDefault="00C3159A" w:rsidP="00C3159A"/>
    <w:p w14:paraId="7B6DC65C" w14:textId="7B39DFFC" w:rsidR="00C2302D" w:rsidRPr="00AB05B0" w:rsidRDefault="00C2302D" w:rsidP="00C2302D">
      <w:pPr>
        <w:pStyle w:val="Odlomakpopis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Ustav Republike Hrvatske („Narodne novine“ broj 56/90, 135/97, 08/98, 113/00, 124/00, 28/01, 41/01, 55/01, 76/10, 85/10, 05/14) čl. 14., 15. i 83.</w:t>
      </w:r>
    </w:p>
    <w:p w14:paraId="3D5FA7F7" w14:textId="7652BD75" w:rsidR="00C2302D" w:rsidRPr="00AB05B0" w:rsidRDefault="00C2302D" w:rsidP="00C2302D">
      <w:pPr>
        <w:pStyle w:val="Odlomakpopis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Ustavni zakon o pravima nacionalnih manjina („Narodne novine“ broj 155/02, 47/10, 80/10, 93/11, 93/11) – čl. 23. -34. </w:t>
      </w:r>
    </w:p>
    <w:p w14:paraId="19BB9037" w14:textId="5F3B1588" w:rsidR="00C2302D" w:rsidRPr="00AB05B0" w:rsidRDefault="00C2302D" w:rsidP="00C2302D">
      <w:pPr>
        <w:pStyle w:val="Odlomakpopis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Registru vijeća, koordinacija vijeća i predstavnika nacionalnih manjina (“Narodne novine“, broj  80/11, 34/12, 98/19)</w:t>
      </w:r>
    </w:p>
    <w:p w14:paraId="0B518F8D" w14:textId="77777777" w:rsidR="00150D01" w:rsidRPr="00AB05B0" w:rsidRDefault="00150D01" w:rsidP="00150D01">
      <w:pPr>
        <w:rPr>
          <w:rStyle w:val="contentpasted0"/>
          <w:b/>
          <w:bdr w:val="none" w:sz="0" w:space="0" w:color="auto" w:frame="1"/>
        </w:rPr>
      </w:pPr>
      <w:r w:rsidRPr="00AB05B0">
        <w:rPr>
          <w:rStyle w:val="contentpasted0"/>
          <w:b/>
          <w:bdr w:val="none" w:sz="0" w:space="0" w:color="auto" w:frame="1"/>
        </w:rPr>
        <w:t>UPRAVA ZA ZATVORSKI SUSTAV I PROBACIJU</w:t>
      </w:r>
    </w:p>
    <w:p w14:paraId="52FCD0FD" w14:textId="77777777" w:rsidR="00150D01" w:rsidRPr="00AB05B0" w:rsidRDefault="00150D01" w:rsidP="00150D01">
      <w:pPr>
        <w:rPr>
          <w:rStyle w:val="contentpasted0"/>
          <w:b/>
          <w:bCs/>
          <w:bdr w:val="none" w:sz="0" w:space="0" w:color="auto" w:frame="1"/>
        </w:rPr>
      </w:pPr>
      <w:r w:rsidRPr="00AB05B0">
        <w:rPr>
          <w:b/>
          <w:bCs/>
        </w:rPr>
        <w:t>SREDIŠNJI URED ZA ZATVORSKI SUSTAV</w:t>
      </w:r>
    </w:p>
    <w:p w14:paraId="47EA5FAA" w14:textId="77777777" w:rsidR="00150D01" w:rsidRPr="00AB05B0" w:rsidRDefault="00150D01" w:rsidP="00150D01">
      <w:pPr>
        <w:rPr>
          <w:b/>
          <w:bCs/>
        </w:rPr>
      </w:pPr>
      <w:r w:rsidRPr="00AB05B0">
        <w:rPr>
          <w:b/>
          <w:bCs/>
        </w:rPr>
        <w:t>SEKTOR ZA UPRAVNE POSLOVE ZATVORSKOG SUSTAVA</w:t>
      </w:r>
    </w:p>
    <w:p w14:paraId="0564C9DD" w14:textId="77777777" w:rsidR="00150D01" w:rsidRPr="00AB05B0" w:rsidRDefault="00150D01" w:rsidP="00150D01">
      <w:pPr>
        <w:rPr>
          <w:rStyle w:val="contentpasted0"/>
          <w:b/>
          <w:bCs/>
          <w:bdr w:val="none" w:sz="0" w:space="0" w:color="auto" w:frame="1"/>
        </w:rPr>
      </w:pPr>
      <w:r w:rsidRPr="00AB05B0">
        <w:rPr>
          <w:b/>
          <w:bCs/>
        </w:rPr>
        <w:t>SLUŽBA ZA ANALITIKU, STATISTIKU, PLANIRANJE, RAZVOJ I INFORMATIZACIJU POSLOVNIH PROCESA</w:t>
      </w:r>
    </w:p>
    <w:p w14:paraId="06A0D33E" w14:textId="77777777" w:rsidR="00150D01" w:rsidRPr="00AB05B0" w:rsidRDefault="00150D01" w:rsidP="00150D01">
      <w:pPr>
        <w:rPr>
          <w:rStyle w:val="contentpasted0"/>
          <w:b/>
          <w:bdr w:val="none" w:sz="0" w:space="0" w:color="auto" w:frame="1"/>
        </w:rPr>
      </w:pPr>
    </w:p>
    <w:p w14:paraId="62D4AE97" w14:textId="6A8053B8" w:rsidR="00150D01" w:rsidRPr="00AB05B0" w:rsidRDefault="00150D01" w:rsidP="00150D01">
      <w:r w:rsidRPr="00AB05B0">
        <w:rPr>
          <w:spacing w:val="-2"/>
        </w:rPr>
        <w:t xml:space="preserve">- viši stručni savjetnik za pravosudni informacijski sustav </w:t>
      </w:r>
      <w:r w:rsidRPr="00AB05B0">
        <w:t>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523.)</w:t>
      </w:r>
    </w:p>
    <w:p w14:paraId="5818AB95" w14:textId="457B68FE" w:rsidR="00C3159A" w:rsidRPr="00AB05B0" w:rsidRDefault="00C3159A" w:rsidP="00150D01"/>
    <w:p w14:paraId="0B7724C9" w14:textId="77777777" w:rsidR="00C3159A" w:rsidRPr="00AB05B0" w:rsidRDefault="00C3159A" w:rsidP="0040090E">
      <w:pPr>
        <w:widowControl w:val="0"/>
        <w:numPr>
          <w:ilvl w:val="0"/>
          <w:numId w:val="15"/>
        </w:numPr>
        <w:contextualSpacing/>
        <w:jc w:val="both"/>
      </w:pPr>
      <w:r w:rsidRPr="00AB05B0">
        <w:t xml:space="preserve">obavlja najsloženije stručne poslove koji se odnose na pripremu i provedbu projekata implementacije informacijsko-komunikacijskih i drugih tehnologija u kaznena tijela;  </w:t>
      </w:r>
    </w:p>
    <w:p w14:paraId="74CAE3A5" w14:textId="77777777" w:rsidR="00C3159A" w:rsidRPr="00AB05B0" w:rsidRDefault="00C3159A" w:rsidP="0040090E">
      <w:pPr>
        <w:numPr>
          <w:ilvl w:val="0"/>
          <w:numId w:val="15"/>
        </w:numPr>
        <w:contextualSpacing/>
        <w:jc w:val="both"/>
      </w:pPr>
      <w:r w:rsidRPr="00AB05B0">
        <w:t xml:space="preserve">sudjeluje u izradi nacrta prijedloga propisa, predlaže izmjene i dopune propisa te sudjeluje u provođenju međunarodne i međuresorne suradnje, suradnje s drugim tijelima državne uprave iz djelokruga Službe; </w:t>
      </w:r>
    </w:p>
    <w:p w14:paraId="268C2CBA" w14:textId="77777777" w:rsidR="00C3159A" w:rsidRPr="00AB05B0" w:rsidRDefault="00C3159A" w:rsidP="0040090E">
      <w:pPr>
        <w:widowControl w:val="0"/>
        <w:numPr>
          <w:ilvl w:val="0"/>
          <w:numId w:val="15"/>
        </w:numPr>
        <w:contextualSpacing/>
        <w:jc w:val="both"/>
      </w:pPr>
      <w:r w:rsidRPr="00AB05B0">
        <w:t>sudjeluje u koordiniranju i izradi statističkih izvješća i istraživanja o izvršavanju kazne zatvora, istražnog zatvora i odgojne mjere upućivanja u odgojni zavod;</w:t>
      </w:r>
    </w:p>
    <w:p w14:paraId="6A9C91BE" w14:textId="77777777" w:rsidR="00C3159A" w:rsidRPr="00AB05B0" w:rsidRDefault="00C3159A" w:rsidP="0040090E">
      <w:pPr>
        <w:widowControl w:val="0"/>
        <w:numPr>
          <w:ilvl w:val="0"/>
          <w:numId w:val="15"/>
        </w:numPr>
        <w:contextualSpacing/>
        <w:jc w:val="both"/>
      </w:pPr>
      <w:r w:rsidRPr="00AB05B0">
        <w:t>sudjeluje u pružanju prve razine podrške u radu s aplikacijama, organizira edukaciju službenika za korištenje aplikativnih sustava u kaznenim tijelima, priprema korisničke upute, obavlja središnje administriranje aplikacija;</w:t>
      </w:r>
    </w:p>
    <w:p w14:paraId="13900C61" w14:textId="77777777" w:rsidR="00C3159A" w:rsidRPr="00AB05B0" w:rsidRDefault="00C3159A" w:rsidP="0040090E">
      <w:pPr>
        <w:widowControl w:val="0"/>
        <w:numPr>
          <w:ilvl w:val="0"/>
          <w:numId w:val="15"/>
        </w:numPr>
        <w:contextualSpacing/>
        <w:jc w:val="both"/>
      </w:pPr>
      <w:r w:rsidRPr="00AB05B0">
        <w:t xml:space="preserve">obavlja neposredni nadzor nad pravilnosti i zakonitosti rada i postupanja kaznenih tijela i </w:t>
      </w:r>
      <w:r w:rsidRPr="00AB05B0">
        <w:lastRenderedPageBreak/>
        <w:t xml:space="preserve">Centra za izobrazbu iz djelokruga Službe;  </w:t>
      </w:r>
    </w:p>
    <w:p w14:paraId="2A77A766" w14:textId="3A079E0D" w:rsidR="00C3159A" w:rsidRPr="00AB05B0" w:rsidRDefault="00C3159A" w:rsidP="0040090E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7BCC46DB" w14:textId="6731D82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7E3E2EB9" w14:textId="32937841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5DA20572" w14:textId="77777777" w:rsidR="008D3B24" w:rsidRPr="00AB05B0" w:rsidRDefault="008D3B24" w:rsidP="0040090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izvršavanju kazne zatvora (Narodne novine broj 14/21)</w:t>
      </w:r>
    </w:p>
    <w:p w14:paraId="2BB7C114" w14:textId="77777777" w:rsidR="008D3B24" w:rsidRPr="00AB05B0" w:rsidRDefault="008D3B24" w:rsidP="0040090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Kazneni zakon (NN br. 125/11., 144/12., 56/15., 61/15., 101/17., 118/18., 126/19., 84/21. i 114/22.)  Glava četvrta (IV) Kazne</w:t>
      </w:r>
    </w:p>
    <w:p w14:paraId="64D13719" w14:textId="2E88A351" w:rsidR="008D3B24" w:rsidRPr="00D41826" w:rsidRDefault="008D3B24" w:rsidP="00D41826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Zakon o kaznenom postupku (NN br. 152/08, 76/09., 80/11., 121/11., 91/12., 143/12., 56/13., 145/13., 152/14., 70/17., 126/19. i 80/22.) </w:t>
      </w:r>
      <w:r w:rsidR="00D41826">
        <w:rPr>
          <w:rFonts w:ascii="Times New Roman" w:hAnsi="Times New Roman" w:cs="Times New Roman"/>
          <w:sz w:val="24"/>
          <w:szCs w:val="24"/>
        </w:rPr>
        <w:t xml:space="preserve">- </w:t>
      </w:r>
      <w:r w:rsidRPr="00D41826">
        <w:rPr>
          <w:rFonts w:ascii="Times New Roman" w:hAnsi="Times New Roman" w:cs="Times New Roman"/>
          <w:sz w:val="24"/>
          <w:szCs w:val="24"/>
        </w:rPr>
        <w:t>Glava II Nadležnost sudova</w:t>
      </w:r>
      <w:r w:rsidR="00D41826" w:rsidRPr="00D41826">
        <w:rPr>
          <w:rFonts w:ascii="Times New Roman" w:hAnsi="Times New Roman" w:cs="Times New Roman"/>
          <w:sz w:val="24"/>
          <w:szCs w:val="24"/>
        </w:rPr>
        <w:t xml:space="preserve"> i </w:t>
      </w:r>
      <w:r w:rsidRPr="00D41826">
        <w:rPr>
          <w:rFonts w:ascii="Times New Roman" w:hAnsi="Times New Roman" w:cs="Times New Roman"/>
          <w:sz w:val="24"/>
          <w:szCs w:val="24"/>
        </w:rPr>
        <w:t xml:space="preserve">Glava IX Mjere osiguranja prisutnosti okrivljenika i druge mjere opreza </w:t>
      </w:r>
      <w:r w:rsidR="00D41826">
        <w:rPr>
          <w:rFonts w:ascii="Times New Roman" w:hAnsi="Times New Roman" w:cs="Times New Roman"/>
          <w:sz w:val="24"/>
          <w:szCs w:val="24"/>
        </w:rPr>
        <w:t>(o</w:t>
      </w:r>
      <w:r w:rsidRPr="00D41826">
        <w:rPr>
          <w:rFonts w:ascii="Times New Roman" w:hAnsi="Times New Roman" w:cs="Times New Roman"/>
          <w:sz w:val="24"/>
          <w:szCs w:val="24"/>
        </w:rPr>
        <w:t>d članka 122. do 144.</w:t>
      </w:r>
      <w:r w:rsidR="00D41826">
        <w:rPr>
          <w:rFonts w:ascii="Times New Roman" w:hAnsi="Times New Roman" w:cs="Times New Roman"/>
          <w:sz w:val="24"/>
          <w:szCs w:val="24"/>
        </w:rPr>
        <w:t>)</w:t>
      </w:r>
    </w:p>
    <w:p w14:paraId="493BABD3" w14:textId="77777777" w:rsidR="008D3B24" w:rsidRPr="00AB05B0" w:rsidRDefault="008D3B24" w:rsidP="0040090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Pravilnik o maticama, </w:t>
      </w:r>
      <w:proofErr w:type="spellStart"/>
      <w:r w:rsidRPr="00AB05B0">
        <w:rPr>
          <w:rFonts w:ascii="Times New Roman" w:hAnsi="Times New Roman" w:cs="Times New Roman"/>
          <w:sz w:val="24"/>
          <w:szCs w:val="24"/>
        </w:rPr>
        <w:t>osobniku</w:t>
      </w:r>
      <w:proofErr w:type="spellEnd"/>
      <w:r w:rsidRPr="00AB05B0">
        <w:rPr>
          <w:rFonts w:ascii="Times New Roman" w:hAnsi="Times New Roman" w:cs="Times New Roman"/>
          <w:sz w:val="24"/>
          <w:szCs w:val="24"/>
        </w:rPr>
        <w:t>, očevidniku,</w:t>
      </w:r>
      <w:r w:rsidRPr="00AB05B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B05B0">
        <w:rPr>
          <w:rFonts w:ascii="Times New Roman" w:hAnsi="Times New Roman" w:cs="Times New Roman"/>
          <w:sz w:val="24"/>
          <w:szCs w:val="24"/>
        </w:rPr>
        <w:t> osobnom listu i evidencijama koje se vode u zatvorskom sustavu (Narodne novine broj 133/2022)</w:t>
      </w:r>
      <w:r w:rsidRPr="00AB0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A2E04B" w14:textId="54188F06" w:rsidR="008D3B24" w:rsidRPr="00D41826" w:rsidRDefault="008D3B24" w:rsidP="002D0F17">
      <w:pPr>
        <w:numPr>
          <w:ilvl w:val="0"/>
          <w:numId w:val="28"/>
        </w:numPr>
        <w:jc w:val="both"/>
      </w:pPr>
      <w:r w:rsidRPr="00AB05B0">
        <w:t>Zakon o državnoj informacijskoj infrastrukturi, (˝Narodne novine˝ broj 92/14)</w:t>
      </w:r>
      <w:r w:rsidR="00D41826">
        <w:t xml:space="preserve"> - </w:t>
      </w:r>
      <w:r w:rsidRPr="00D41826">
        <w:t>I Opće odredbe</w:t>
      </w:r>
    </w:p>
    <w:p w14:paraId="38686515" w14:textId="41A60264" w:rsidR="008D3B24" w:rsidRPr="00D41826" w:rsidRDefault="008D3B24" w:rsidP="008C6135">
      <w:pPr>
        <w:numPr>
          <w:ilvl w:val="0"/>
          <w:numId w:val="28"/>
        </w:numPr>
        <w:jc w:val="both"/>
      </w:pPr>
      <w:r w:rsidRPr="00AB05B0">
        <w:t>Zakon o informacijskoj sigurnosti (˝Narodne novine˝ broj: 79/07)</w:t>
      </w:r>
      <w:r w:rsidR="00D41826">
        <w:t xml:space="preserve"> - </w:t>
      </w:r>
      <w:r w:rsidRPr="00D41826">
        <w:t>I, II i III Glava (od članka 1. do članka 13.)</w:t>
      </w:r>
    </w:p>
    <w:p w14:paraId="034BAB91" w14:textId="249D11D2" w:rsidR="008D3B24" w:rsidRPr="00D41826" w:rsidRDefault="008D3B24" w:rsidP="00D41826">
      <w:pPr>
        <w:numPr>
          <w:ilvl w:val="0"/>
          <w:numId w:val="28"/>
        </w:numPr>
        <w:jc w:val="both"/>
      </w:pPr>
      <w:r w:rsidRPr="00AB05B0">
        <w:t>Uredba o mjerama informacijske sigurnosti (˝Narodne novine˝ broj: 46/08)</w:t>
      </w:r>
      <w:r w:rsidR="00D41826">
        <w:t xml:space="preserve"> - </w:t>
      </w:r>
      <w:r w:rsidRPr="00D41826">
        <w:t>I Osnovne odredbe (od članka 1. do  članka 10.)</w:t>
      </w:r>
    </w:p>
    <w:p w14:paraId="5E7911A1" w14:textId="77777777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143AB21F" w14:textId="77777777" w:rsidR="00150D01" w:rsidRPr="00AB05B0" w:rsidRDefault="00150D01" w:rsidP="00150D01">
      <w:pPr>
        <w:rPr>
          <w:rFonts w:eastAsia="Calibri"/>
        </w:rPr>
      </w:pPr>
      <w:r w:rsidRPr="00AB05B0">
        <w:rPr>
          <w:rStyle w:val="contentpasted0"/>
          <w:b/>
          <w:bdr w:val="none" w:sz="0" w:space="0" w:color="auto" w:frame="1"/>
        </w:rPr>
        <w:t>PROBACIJSKI UREDI</w:t>
      </w:r>
    </w:p>
    <w:p w14:paraId="2AD00BE1" w14:textId="77777777" w:rsidR="00150D01" w:rsidRPr="00AB05B0" w:rsidRDefault="00150D01" w:rsidP="00150D01">
      <w:pPr>
        <w:rPr>
          <w:rStyle w:val="contentpasted0"/>
          <w:b/>
          <w:bdr w:val="none" w:sz="0" w:space="0" w:color="auto" w:frame="1"/>
        </w:rPr>
      </w:pPr>
      <w:proofErr w:type="spellStart"/>
      <w:r w:rsidRPr="00AB05B0">
        <w:rPr>
          <w:rStyle w:val="contentpasted0"/>
          <w:b/>
          <w:bdr w:val="none" w:sz="0" w:space="0" w:color="auto" w:frame="1"/>
        </w:rPr>
        <w:t>Probacijski</w:t>
      </w:r>
      <w:proofErr w:type="spellEnd"/>
      <w:r w:rsidRPr="00AB05B0">
        <w:rPr>
          <w:rStyle w:val="contentpasted0"/>
          <w:b/>
          <w:bdr w:val="none" w:sz="0" w:space="0" w:color="auto" w:frame="1"/>
        </w:rPr>
        <w:t xml:space="preserve"> ured Zagreb I - za područje Grada Zagreba</w:t>
      </w:r>
    </w:p>
    <w:p w14:paraId="0A648E8F" w14:textId="77777777" w:rsidR="00150D01" w:rsidRPr="00AB05B0" w:rsidRDefault="00150D01" w:rsidP="00150D01">
      <w:pPr>
        <w:rPr>
          <w:rStyle w:val="contentpasted0"/>
          <w:b/>
          <w:bdr w:val="none" w:sz="0" w:space="0" w:color="auto" w:frame="1"/>
        </w:rPr>
      </w:pPr>
    </w:p>
    <w:p w14:paraId="4EBDB2EE" w14:textId="24036614" w:rsidR="00150D01" w:rsidRPr="00AB05B0" w:rsidRDefault="00150D01" w:rsidP="00150D01">
      <w:r w:rsidRPr="00AB05B0">
        <w:t>- upravni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616.)</w:t>
      </w:r>
    </w:p>
    <w:p w14:paraId="316FC9E2" w14:textId="28A0BAEB" w:rsidR="00C3159A" w:rsidRPr="00AB05B0" w:rsidRDefault="00C3159A" w:rsidP="00150D01"/>
    <w:p w14:paraId="73931F87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>obavlja upravno tehničke poslove i poslove prijepisa, prima i otprema poštu, vodi urudžbeni zapisnik i druge evidencije, prima i preusmjerava telefonske pozive;</w:t>
      </w:r>
    </w:p>
    <w:p w14:paraId="6E2D6AB0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 xml:space="preserve">vodi maticu i </w:t>
      </w:r>
      <w:proofErr w:type="spellStart"/>
      <w:r w:rsidRPr="00AB05B0">
        <w:t>osobnike</w:t>
      </w:r>
      <w:proofErr w:type="spellEnd"/>
      <w:r w:rsidRPr="00AB05B0">
        <w:t xml:space="preserve"> osoba uključenih u postupke </w:t>
      </w:r>
      <w:proofErr w:type="spellStart"/>
      <w:r w:rsidRPr="00AB05B0">
        <w:t>probacije</w:t>
      </w:r>
      <w:proofErr w:type="spellEnd"/>
      <w:r w:rsidRPr="00AB05B0">
        <w:t>;</w:t>
      </w:r>
    </w:p>
    <w:p w14:paraId="5F62CA76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 xml:space="preserve">obavlja poslove razvođenja, poslove pripreme za izlučivanje arhivske građe, obavlja poslove prijema, evidencije i upućivanja stranaka prema nadležnom </w:t>
      </w:r>
      <w:proofErr w:type="spellStart"/>
      <w:r w:rsidRPr="00AB05B0">
        <w:t>probacijskom</w:t>
      </w:r>
      <w:proofErr w:type="spellEnd"/>
      <w:r w:rsidRPr="00AB05B0">
        <w:t xml:space="preserve"> službeniku;</w:t>
      </w:r>
    </w:p>
    <w:p w14:paraId="392F9EB7" w14:textId="40BF8307" w:rsidR="00C3159A" w:rsidRPr="00AB05B0" w:rsidRDefault="00C3159A" w:rsidP="0040090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3AAB6DFF" w14:textId="16DD2C11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3DF03DD3" w14:textId="4480A397" w:rsidR="0040090E" w:rsidRPr="00AB05B0" w:rsidRDefault="0040090E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780AC666" w14:textId="30C0253D" w:rsidR="0040090E" w:rsidRPr="00AB05B0" w:rsidRDefault="0040090E" w:rsidP="0040090E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AB05B0">
        <w:rPr>
          <w:rFonts w:ascii="Times New Roman" w:hAnsi="Times New Roman" w:cs="Times New Roman"/>
          <w:sz w:val="24"/>
          <w:szCs w:val="24"/>
        </w:rPr>
        <w:t>probaciji</w:t>
      </w:r>
      <w:proofErr w:type="spellEnd"/>
      <w:r w:rsidRPr="00AB05B0">
        <w:rPr>
          <w:rFonts w:ascii="Times New Roman" w:hAnsi="Times New Roman" w:cs="Times New Roman"/>
          <w:sz w:val="24"/>
          <w:szCs w:val="24"/>
        </w:rPr>
        <w:t xml:space="preserve"> (NN br. 99/18.)</w:t>
      </w:r>
    </w:p>
    <w:p w14:paraId="506A2DE4" w14:textId="56616781" w:rsidR="0040090E" w:rsidRPr="00AB05B0" w:rsidRDefault="0040090E" w:rsidP="0040090E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Pravilnik o načinu obavljanja </w:t>
      </w:r>
      <w:proofErr w:type="spellStart"/>
      <w:r w:rsidRPr="00AB05B0">
        <w:rPr>
          <w:rFonts w:ascii="Times New Roman" w:hAnsi="Times New Roman" w:cs="Times New Roman"/>
          <w:sz w:val="24"/>
          <w:szCs w:val="24"/>
        </w:rPr>
        <w:t>probacijskih</w:t>
      </w:r>
      <w:proofErr w:type="spellEnd"/>
      <w:r w:rsidRPr="00AB05B0">
        <w:rPr>
          <w:rFonts w:ascii="Times New Roman" w:hAnsi="Times New Roman" w:cs="Times New Roman"/>
          <w:sz w:val="24"/>
          <w:szCs w:val="24"/>
        </w:rPr>
        <w:t xml:space="preserve"> poslova (NN br. 68/19. i 81/21.)</w:t>
      </w:r>
    </w:p>
    <w:p w14:paraId="146F60F8" w14:textId="71CCB19A" w:rsidR="0040090E" w:rsidRPr="00AB05B0" w:rsidRDefault="0040090E" w:rsidP="0040090E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uredskom poslovanju (»Narodne novine«, br. 75/21.)</w:t>
      </w:r>
    </w:p>
    <w:p w14:paraId="5E862A07" w14:textId="77777777" w:rsidR="00150D01" w:rsidRPr="00767CBC" w:rsidRDefault="00150D01" w:rsidP="00150D01">
      <w:pPr>
        <w:rPr>
          <w:b/>
          <w:bCs/>
        </w:rPr>
      </w:pPr>
      <w:proofErr w:type="spellStart"/>
      <w:r w:rsidRPr="00767CBC">
        <w:rPr>
          <w:b/>
          <w:bCs/>
        </w:rPr>
        <w:t>Probacijski</w:t>
      </w:r>
      <w:proofErr w:type="spellEnd"/>
      <w:r w:rsidRPr="00767CBC">
        <w:rPr>
          <w:b/>
          <w:bCs/>
        </w:rPr>
        <w:t xml:space="preserve"> ured Zagreb II– za područje Zagrebačke županije i Krapinsko-zagorske županije</w:t>
      </w:r>
    </w:p>
    <w:p w14:paraId="5C073904" w14:textId="77777777" w:rsidR="00150D01" w:rsidRPr="00AB05B0" w:rsidRDefault="00150D01" w:rsidP="00150D01"/>
    <w:p w14:paraId="1C232C91" w14:textId="35DC1504" w:rsidR="00150D01" w:rsidRPr="00AB05B0" w:rsidRDefault="00150D01" w:rsidP="00150D01">
      <w:r w:rsidRPr="00AB05B0">
        <w:t>- viši stručni savjetnik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618.)</w:t>
      </w:r>
    </w:p>
    <w:p w14:paraId="571F14F7" w14:textId="5E7431C1" w:rsidR="00C3159A" w:rsidRPr="00AB05B0" w:rsidRDefault="00C3159A" w:rsidP="00150D01"/>
    <w:p w14:paraId="009B7B50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 xml:space="preserve">obavlja najsloženije stručne poslove vezane uz procjenu kriminogenih rizika i </w:t>
      </w:r>
      <w:proofErr w:type="spellStart"/>
      <w:r w:rsidRPr="00AB05B0">
        <w:t>tretmanskih</w:t>
      </w:r>
      <w:proofErr w:type="spellEnd"/>
      <w:r w:rsidRPr="00AB05B0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67D663BB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lastRenderedPageBreak/>
        <w:t>radi na  izvršavanju uvjetne osude kojom je izrečen zaštitni nadzor i/ili posebna obveza i/ili sigurnosna mjera, rad za opće dobro, rad za opće dobro uz zaštitni nadzor i/ili sigurnosnu mjeru;</w:t>
      </w:r>
    </w:p>
    <w:p w14:paraId="26BCFB91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>obavlja nadzor nad uvjetno otpuštenim osuđenikom te nadzire izvršenje sigurnosne mjere zaštitnog nadzora po punom izvršenju kazne zatvora;</w:t>
      </w:r>
    </w:p>
    <w:p w14:paraId="3B0BA791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>izrađuje izvješća sudu kod izbora vrste i mjere kazneno pravne sankcije, prekida kazne zatvora i uvjetnog otpusta te izvješća državnom odvjetništvu i zatvoru/kaznionici;</w:t>
      </w:r>
    </w:p>
    <w:p w14:paraId="492840DD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 xml:space="preserve">neposredno radi s osobama uključenima u </w:t>
      </w:r>
      <w:proofErr w:type="spellStart"/>
      <w:r w:rsidRPr="00AB05B0">
        <w:t>probaciju</w:t>
      </w:r>
      <w:proofErr w:type="spellEnd"/>
      <w:r w:rsidRPr="00AB05B0">
        <w:t>, odlazi u njihov dom i kontaktira članove obitelji;</w:t>
      </w:r>
    </w:p>
    <w:p w14:paraId="284D3A4D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 xml:space="preserve">obavlja terenski rad u svrhu izvršavanja </w:t>
      </w:r>
      <w:proofErr w:type="spellStart"/>
      <w:r w:rsidRPr="00AB05B0">
        <w:t>probacijskih</w:t>
      </w:r>
      <w:proofErr w:type="spellEnd"/>
      <w:r w:rsidRPr="00AB05B0">
        <w:t xml:space="preserve"> poslova, po potrebi odlazi u zatvor, odnosno kaznionicu radi izvršavanja </w:t>
      </w:r>
      <w:proofErr w:type="spellStart"/>
      <w:r w:rsidRPr="00AB05B0">
        <w:t>probacijskih</w:t>
      </w:r>
      <w:proofErr w:type="spellEnd"/>
      <w:r w:rsidRPr="00AB05B0">
        <w:t xml:space="preserve"> poslova;</w:t>
      </w:r>
    </w:p>
    <w:p w14:paraId="35C2518C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>instalira i deinstalira opremu za elektronički nadzor;</w:t>
      </w:r>
    </w:p>
    <w:p w14:paraId="7ABF3CD3" w14:textId="77777777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>surađuje s tijelima lokalne zajednice, državnim tijelima i udrugama;</w:t>
      </w:r>
    </w:p>
    <w:p w14:paraId="158D6A1C" w14:textId="7711D5A2" w:rsidR="00C3159A" w:rsidRPr="00AB05B0" w:rsidRDefault="00C3159A" w:rsidP="0040090E">
      <w:pPr>
        <w:numPr>
          <w:ilvl w:val="0"/>
          <w:numId w:val="3"/>
        </w:numPr>
        <w:contextualSpacing/>
        <w:jc w:val="both"/>
      </w:pPr>
      <w:r w:rsidRPr="00AB05B0">
        <w:t>obavlja i druge poslove po nalogu nadređenih.</w:t>
      </w:r>
    </w:p>
    <w:p w14:paraId="023DA177" w14:textId="1167FE37" w:rsidR="00C3159A" w:rsidRPr="00AB05B0" w:rsidRDefault="00C3159A" w:rsidP="00C3159A">
      <w:pPr>
        <w:contextualSpacing/>
        <w:jc w:val="both"/>
      </w:pPr>
    </w:p>
    <w:p w14:paraId="044162EE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5D904F5C" w14:textId="77777777" w:rsidR="00C3159A" w:rsidRPr="00AB05B0" w:rsidRDefault="00C3159A" w:rsidP="00C3159A">
      <w:pPr>
        <w:contextualSpacing/>
        <w:jc w:val="both"/>
      </w:pPr>
    </w:p>
    <w:p w14:paraId="42C0D8C0" w14:textId="2D9173FE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AB05B0">
        <w:rPr>
          <w:rFonts w:ascii="Times New Roman" w:hAnsi="Times New Roman" w:cs="Times New Roman"/>
          <w:sz w:val="24"/>
          <w:szCs w:val="24"/>
        </w:rPr>
        <w:t>probaciji</w:t>
      </w:r>
      <w:proofErr w:type="spellEnd"/>
      <w:r w:rsidRPr="00AB05B0">
        <w:rPr>
          <w:rFonts w:ascii="Times New Roman" w:hAnsi="Times New Roman" w:cs="Times New Roman"/>
          <w:sz w:val="24"/>
          <w:szCs w:val="24"/>
        </w:rPr>
        <w:t xml:space="preserve"> (NN br. 99/18.)</w:t>
      </w:r>
    </w:p>
    <w:p w14:paraId="7B481C62" w14:textId="401B9444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 xml:space="preserve">Pravilnik o načinu obavljanja </w:t>
      </w:r>
      <w:proofErr w:type="spellStart"/>
      <w:r w:rsidRPr="00AB05B0">
        <w:rPr>
          <w:rFonts w:ascii="Times New Roman" w:hAnsi="Times New Roman" w:cs="Times New Roman"/>
          <w:sz w:val="24"/>
          <w:szCs w:val="24"/>
        </w:rPr>
        <w:t>probacijskih</w:t>
      </w:r>
      <w:proofErr w:type="spellEnd"/>
      <w:r w:rsidRPr="00AB05B0">
        <w:rPr>
          <w:rFonts w:ascii="Times New Roman" w:hAnsi="Times New Roman" w:cs="Times New Roman"/>
          <w:sz w:val="24"/>
          <w:szCs w:val="24"/>
        </w:rPr>
        <w:t xml:space="preserve"> poslova (NN br. 68/19. i 81/21.)</w:t>
      </w:r>
    </w:p>
    <w:p w14:paraId="1875C541" w14:textId="7D13C8FE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izvršavanju psihosocijalnog tretmana izrečenog počinitelju kaznenog djela s obilježjem nasilja (NN br. 103/18.)</w:t>
      </w:r>
    </w:p>
    <w:p w14:paraId="791D0695" w14:textId="7B12C5BC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Pravilnik o uvjetnom otpustu uz elektronički nadzor (NN br. 78/22.)</w:t>
      </w:r>
    </w:p>
    <w:p w14:paraId="69927644" w14:textId="1A38BB1B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Kazneni zakon (NN br. 125/11., 144/12., 56/15., 61/15., 101/17., 118/18., 126/19., 84/21. i 114/22.) – Glava IV. Kazne: članci 55. -64. ;  Glava V. Sigurnosne mjere: članci 65. -70. i članak 76.</w:t>
      </w:r>
    </w:p>
    <w:p w14:paraId="32CFFD86" w14:textId="0D6EAD63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izvršavanju kazne zatvora (NN br. 14/21) – Glava XXIV. Uvjetni otpust; Glava XXV – Priprema za otpust zatvorenika i otpuštanje: članak 180.</w:t>
      </w:r>
    </w:p>
    <w:p w14:paraId="703DC9F4" w14:textId="69FE79BE" w:rsidR="008D3B24" w:rsidRPr="00AB05B0" w:rsidRDefault="008D3B24" w:rsidP="0040090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Zakon o kaznenom postupku (NN br. 152/08, 76/09., 80/11., 121/11., 91/12., 143/12., 56/13., 145/13., 152/14., 70/17., 126/19. i 80/22.) – Glava XVI. Izvidi i istraživanje, 3. Odbačaj kaznene prijave prema načelu svrhovitosti: članak 206. d</w:t>
      </w:r>
    </w:p>
    <w:p w14:paraId="6D84FAF1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UPRAVA ZA PRAVOSUDNU I UPRAVNU INSPEKCIJU</w:t>
      </w:r>
    </w:p>
    <w:p w14:paraId="219BD5E8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SEKTOR PRAVOSUDNE INSPEKCIJE</w:t>
      </w:r>
    </w:p>
    <w:p w14:paraId="7269DD8D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NADZOR SUDSKE I DRŽAVNOODVJETNIČKE UPRAVE I PREDSTAVKE I PRITUŽBE</w:t>
      </w:r>
    </w:p>
    <w:p w14:paraId="626553DF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644F7058" w14:textId="668B5F7F" w:rsidR="00894B46" w:rsidRPr="00AB05B0" w:rsidRDefault="00894B46" w:rsidP="00894B46">
      <w:pPr>
        <w:jc w:val="both"/>
      </w:pPr>
      <w:r w:rsidRPr="00AB05B0">
        <w:t>- stručni referent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626.)</w:t>
      </w:r>
    </w:p>
    <w:p w14:paraId="0BDB89FE" w14:textId="00499C9C" w:rsidR="00C3159A" w:rsidRPr="00AB05B0" w:rsidRDefault="00C3159A" w:rsidP="00894B46">
      <w:pPr>
        <w:jc w:val="both"/>
      </w:pPr>
    </w:p>
    <w:p w14:paraId="5F9472DB" w14:textId="77777777" w:rsidR="00C3159A" w:rsidRPr="00AB05B0" w:rsidRDefault="00C3159A" w:rsidP="0040090E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administrativne i upravno tehničke poslove za potrebe ravnatelja Uprave koji se odnose na prijem stranaka i telefonskih poruka te zaprimanje i evidentiranje pošte;</w:t>
      </w:r>
    </w:p>
    <w:p w14:paraId="5D072CC6" w14:textId="2D73816B" w:rsidR="00C3159A" w:rsidRPr="00AB05B0" w:rsidRDefault="00C3159A" w:rsidP="0040090E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vodi i ažurira evidencije za potrebe Uprave;</w:t>
      </w:r>
    </w:p>
    <w:p w14:paraId="774D9360" w14:textId="4338B0E0" w:rsidR="00C3159A" w:rsidRPr="00AB05B0" w:rsidRDefault="00C3159A" w:rsidP="0040090E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prikuplja i evidentira podatke za potrebe Sektora pravosudne inspekcije;</w:t>
      </w:r>
    </w:p>
    <w:p w14:paraId="761BB5D8" w14:textId="5DEAE5D2" w:rsidR="00C3159A" w:rsidRPr="00AB05B0" w:rsidRDefault="00C3159A" w:rsidP="0040090E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druge poslove po nalogu nadređenih.</w:t>
      </w:r>
    </w:p>
    <w:p w14:paraId="2C145D82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47ABFCF7" w14:textId="18F69271" w:rsidR="00C3159A" w:rsidRPr="00AB05B0" w:rsidRDefault="00C3159A" w:rsidP="00C3159A"/>
    <w:p w14:paraId="6FD4605D" w14:textId="77777777" w:rsidR="00FD167E" w:rsidRPr="00AB05B0" w:rsidRDefault="00FD167E" w:rsidP="00FD167E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Uredba o uredskom poslovanju (»Narodne novine«, br. 75/21.)</w:t>
      </w:r>
    </w:p>
    <w:p w14:paraId="2309BD27" w14:textId="76417ED6" w:rsidR="00C3159A" w:rsidRDefault="00C3159A" w:rsidP="00894B46">
      <w:pPr>
        <w:jc w:val="both"/>
      </w:pPr>
    </w:p>
    <w:p w14:paraId="49ABDF96" w14:textId="61AD6378" w:rsidR="008635D5" w:rsidRDefault="008635D5" w:rsidP="00894B46">
      <w:pPr>
        <w:jc w:val="both"/>
      </w:pPr>
    </w:p>
    <w:p w14:paraId="53CDD499" w14:textId="77777777" w:rsidR="008635D5" w:rsidRPr="00AB05B0" w:rsidRDefault="008635D5" w:rsidP="00894B46">
      <w:pPr>
        <w:jc w:val="both"/>
      </w:pPr>
    </w:p>
    <w:p w14:paraId="5695D41B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AB05B0">
        <w:rPr>
          <w:b/>
          <w:spacing w:val="-2"/>
        </w:rPr>
        <w:t>SAMOSTALNI SEKTOR ZA DIGITALIZACIJU PRAVOSUĐA I JAVNE UPRAVE</w:t>
      </w:r>
    </w:p>
    <w:p w14:paraId="4CF6FE7A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AB05B0">
        <w:rPr>
          <w:b/>
        </w:rPr>
        <w:t>SLUŽBA ZA MODERNIZACIJU POSLOVNIH PROCESA</w:t>
      </w:r>
    </w:p>
    <w:p w14:paraId="3A8D7306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5F828BD0" w14:textId="12B75160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t xml:space="preserve">- viši stručni savjetnik </w:t>
      </w:r>
      <w:r w:rsidRPr="00AB05B0">
        <w:t>za pravosudni informacijski sustav - 2 izvršitelja/</w:t>
      </w:r>
      <w:proofErr w:type="spellStart"/>
      <w:r w:rsidRPr="00AB05B0">
        <w:t>ice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692.)</w:t>
      </w:r>
    </w:p>
    <w:p w14:paraId="1DB990C4" w14:textId="72F36E37" w:rsidR="00C3159A" w:rsidRPr="00AB05B0" w:rsidRDefault="00C3159A" w:rsidP="00894B46">
      <w:pPr>
        <w:tabs>
          <w:tab w:val="left" w:pos="0"/>
          <w:tab w:val="left" w:pos="8364"/>
        </w:tabs>
        <w:suppressAutoHyphens/>
        <w:jc w:val="both"/>
      </w:pPr>
    </w:p>
    <w:p w14:paraId="5CD49501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vrši poslovne analize potrebe za novim elektroničkim uslugama informatizacije pravosudnog sustava i sustava javne uprave koristeći državnu informacijsku infrastrukturu;</w:t>
      </w:r>
    </w:p>
    <w:p w14:paraId="62652612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sudjeluje u usuglašavanju potreba te pripremi uspostave kompleksnih elektroničkih usluga, kao i jedinstvenih aplikativnih rješenja radi poboljšanja učinkovitosti pravosuđa i javne uprave i upravljanja kvalitetom u javnoj upravi;</w:t>
      </w:r>
    </w:p>
    <w:p w14:paraId="5D727128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vrši optimizaciju i </w:t>
      </w:r>
      <w:proofErr w:type="spellStart"/>
      <w:r w:rsidRPr="00AB05B0">
        <w:t>sljedivost</w:t>
      </w:r>
      <w:proofErr w:type="spellEnd"/>
      <w:r w:rsidRPr="00AB05B0">
        <w:t xml:space="preserve"> procesa prilikom planiranja kompleksnih elektroničkih </w:t>
      </w:r>
      <w:proofErr w:type="spellStart"/>
      <w:r w:rsidRPr="00AB05B0">
        <w:t>usluga;obavlja</w:t>
      </w:r>
      <w:proofErr w:type="spellEnd"/>
      <w:r w:rsidRPr="00AB05B0">
        <w:t xml:space="preserve"> najsloženije poslove, vodi projekte i sudjeluje u vođenju projekata koji su vezani uz nadležnost Službe;</w:t>
      </w:r>
    </w:p>
    <w:p w14:paraId="0A6BE599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 u pripremi dokumentacije i strateških dokumenata za korištenje fondova EU;</w:t>
      </w:r>
    </w:p>
    <w:p w14:paraId="6853DECB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surađuje s ostalim ustrojstvenim jedinicama Samostalnog sektora u svrhu provedbe aktivnosti iz područja povećanja informiranja i vidljivosti samostalnog sektora te podizanja transparentnosti sadržaja rada Ministarstva u cjelini;</w:t>
      </w:r>
    </w:p>
    <w:p w14:paraId="74970522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priprema interne procedure i metodologije za administriranje i upravljanje projektima samostalnog sektora, prati i analizira tijek provedbe projekata i programa, ispunjenje i učinkovitost projekata te prati realizaciju planiranih pokazatelja provedbe;</w:t>
      </w:r>
    </w:p>
    <w:p w14:paraId="60ACDF10" w14:textId="138CA920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obavlja i druge poslove po nalogu nadređenih.</w:t>
      </w:r>
    </w:p>
    <w:p w14:paraId="1640E1B5" w14:textId="521F8F41" w:rsidR="00C3159A" w:rsidRPr="00AB05B0" w:rsidRDefault="00C3159A" w:rsidP="00C3159A">
      <w:pPr>
        <w:widowControl w:val="0"/>
        <w:jc w:val="both"/>
      </w:pPr>
    </w:p>
    <w:p w14:paraId="4789F99F" w14:textId="5881D14C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07472F9F" w14:textId="50FAA686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17B6010" w14:textId="77777777" w:rsidR="008D3B24" w:rsidRPr="00AB05B0" w:rsidRDefault="00CA6D90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8D3B24" w:rsidRPr="00AB05B0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Ministarstvo pravosuđa i uprave - provedbeni program za razdoblje od 2021. do 2024. godine</w:t>
        </w:r>
      </w:hyperlink>
      <w:r w:rsidR="008D3B24" w:rsidRPr="00AB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0FB3D" w14:textId="77777777" w:rsidR="008D3B24" w:rsidRPr="00AB05B0" w:rsidRDefault="00CA6D90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8D3B24" w:rsidRPr="00AB05B0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Informacije o elektroničkim uslugama Ministarstva pravosuđa</w:t>
        </w:r>
      </w:hyperlink>
    </w:p>
    <w:p w14:paraId="2D531A32" w14:textId="77777777" w:rsidR="008D3B24" w:rsidRPr="00AB05B0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Zakon o državnoj informacijskoj infrastrukturi (Narodne novine, broj 92/2014)</w:t>
      </w:r>
    </w:p>
    <w:p w14:paraId="6820AB21" w14:textId="77777777" w:rsidR="008D3B24" w:rsidRPr="00AB05B0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Uredba o organizacijskim i tehničkim standardima za povezivanje na državnu informacijsku infrastrukturu (Narodne novine, br. 60/2017)</w:t>
      </w:r>
    </w:p>
    <w:p w14:paraId="3AD352A0" w14:textId="77777777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E3A9436" w14:textId="77777777" w:rsidR="00894B46" w:rsidRPr="00AB05B0" w:rsidRDefault="00894B46" w:rsidP="00894B46">
      <w:pPr>
        <w:tabs>
          <w:tab w:val="center" w:pos="3634"/>
          <w:tab w:val="left" w:pos="8364"/>
        </w:tabs>
        <w:suppressAutoHyphens/>
        <w:jc w:val="both"/>
      </w:pPr>
      <w:r w:rsidRPr="00AB05B0">
        <w:rPr>
          <w:b/>
        </w:rPr>
        <w:t>SLUŽBA ZA RAZVOJ ELEKTRONIČKIH USLUGA</w:t>
      </w:r>
    </w:p>
    <w:p w14:paraId="1854B9CE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spacing w:val="-2"/>
        </w:rPr>
      </w:pPr>
    </w:p>
    <w:p w14:paraId="0568D3AE" w14:textId="1229C916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t xml:space="preserve">- </w:t>
      </w:r>
      <w:r w:rsidRPr="00AB05B0">
        <w:t>viši informatički savjetnik za pravosudni informacijski sustav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698.)</w:t>
      </w:r>
    </w:p>
    <w:p w14:paraId="68141DF1" w14:textId="66CD954B" w:rsidR="00C3159A" w:rsidRPr="00AB05B0" w:rsidRDefault="00C3159A" w:rsidP="00894B46">
      <w:pPr>
        <w:tabs>
          <w:tab w:val="left" w:pos="0"/>
          <w:tab w:val="left" w:pos="8364"/>
        </w:tabs>
        <w:suppressAutoHyphens/>
        <w:jc w:val="both"/>
      </w:pPr>
    </w:p>
    <w:p w14:paraId="1D3D652E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vodi projekte uspostave kompleksnih elektroničkih usluga radi informatizacije pravosudnog sustava i sustava javne uprave, poboljšanja učinkovitosti pravosuđa i javne uprave i upravljanja kvalitetom u javnoj upravi; </w:t>
      </w:r>
    </w:p>
    <w:p w14:paraId="575F62D0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radi na poticanju primjene i koordinira planiranje i realizaciju projekata vezanih uz uspostavu i korištenje kompleksnih elektroničkih usluga pravosudnog sustava i sustava javne uprave, kao i zajedničkih rješenja za horizontalne poslovne procese iz područja pravosuđa i javne uprave; </w:t>
      </w:r>
    </w:p>
    <w:p w14:paraId="015E9BE2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obavlja najsloženije poslove u pripremi dokumentacije i strateških dokumenata za korištenje fondova EU;</w:t>
      </w:r>
    </w:p>
    <w:p w14:paraId="258EEA2C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obavlja najsloženije poslove izrade i provedbe strategija, programa, zakona i drugih propisa te pružanja savjeta i stručne pomoći državnim službenicima u poslovima iz područja rada </w:t>
      </w:r>
      <w:r w:rsidRPr="00AB05B0">
        <w:lastRenderedPageBreak/>
        <w:t>Samostalnog sektora;</w:t>
      </w:r>
    </w:p>
    <w:p w14:paraId="76BA4EE2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surađuje s ostalim ustrojstvenim jedinicama Samostalnog sektora u svrhu provedbe aktivnosti iz područja povećanja informiranja i vidljivosti samostalnog sektora te podizanja transparentnosti sadržaja rada Ministarstva u cjelini;</w:t>
      </w:r>
    </w:p>
    <w:p w14:paraId="64712295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priprema interne procedure i metodologije za administriranje i upravljanje projektima samostalnog sektora, prati i analizira tijek provedbe projekata i programa, ispunjenje i učinkovitost projekata te prati realizaciju planiranih pokazatelja provedbe;</w:t>
      </w:r>
    </w:p>
    <w:p w14:paraId="77E549EA" w14:textId="0AB87F49" w:rsidR="00C3159A" w:rsidRPr="00AB05B0" w:rsidRDefault="00C3159A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</w:t>
      </w:r>
    </w:p>
    <w:p w14:paraId="69D36A42" w14:textId="603ECBD0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641DE119" w14:textId="6951638E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5DC48A46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Ustav RH (</w:t>
      </w:r>
      <w:r w:rsidRPr="00D377C3">
        <w:rPr>
          <w:rFonts w:ascii="Times New Roman" w:eastAsia="Times New Roman" w:hAnsi="Times New Roman" w:cs="Times New Roman"/>
          <w:sz w:val="24"/>
          <w:szCs w:val="24"/>
        </w:rPr>
        <w:t xml:space="preserve">Narodne novine, br. </w:t>
      </w: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56/1990, 135/1997, 113/2000, 28/2001, 76/2010, 5/2014) (čl. 1 do 4.)</w:t>
      </w:r>
    </w:p>
    <w:p w14:paraId="57F99A16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Zakon o državnoj informacijskoj infrastrukturi, (</w:t>
      </w:r>
      <w:r w:rsidRPr="00D377C3">
        <w:rPr>
          <w:rFonts w:ascii="Times New Roman" w:eastAsia="Times New Roman" w:hAnsi="Times New Roman" w:cs="Times New Roman"/>
          <w:sz w:val="24"/>
          <w:szCs w:val="24"/>
        </w:rPr>
        <w:t xml:space="preserve">Narodne novine, br. </w:t>
      </w: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92/2014)</w:t>
      </w:r>
    </w:p>
    <w:p w14:paraId="1D992519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Zakon o provedbi Uredbe (EU) br. 910/2014 Europskog parlamenta i Vijeća od 23. srpnja 2014. o elektroničkoj identifikaciji i uslugama povjerenja za elektroničke transakcije na unutarnjem tržištu i stavljanju izvan snage Direktive 1999/93/EZ (</w:t>
      </w:r>
      <w:r w:rsidRPr="00D377C3">
        <w:rPr>
          <w:rFonts w:ascii="Times New Roman" w:eastAsia="Times New Roman" w:hAnsi="Times New Roman" w:cs="Times New Roman"/>
          <w:sz w:val="24"/>
          <w:szCs w:val="24"/>
        </w:rPr>
        <w:t xml:space="preserve">Narodne novine, br. </w:t>
      </w: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62/2017)</w:t>
      </w:r>
    </w:p>
    <w:p w14:paraId="1730E12A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Zakon o informacijskoj sigurnosti (</w:t>
      </w:r>
      <w:r w:rsidRPr="00D377C3">
        <w:rPr>
          <w:rFonts w:ascii="Times New Roman" w:eastAsia="Times New Roman" w:hAnsi="Times New Roman" w:cs="Times New Roman"/>
          <w:sz w:val="24"/>
          <w:szCs w:val="24"/>
        </w:rPr>
        <w:t xml:space="preserve">Narodne novine, br. </w:t>
      </w: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79/2007)</w:t>
      </w:r>
    </w:p>
    <w:p w14:paraId="493ABAC2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Standard razvoja javnih e-usluga u RH, smjernice (Standard razvoja e-usluga) (poglavlje 2. e-Usluga).</w:t>
      </w:r>
    </w:p>
    <w:p w14:paraId="726538DE" w14:textId="77777777" w:rsidR="008D3B24" w:rsidRPr="00AB05B0" w:rsidRDefault="008D3B24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18D6466" w14:textId="77777777" w:rsidR="00894B46" w:rsidRPr="00AB05B0" w:rsidRDefault="00894B46" w:rsidP="00894B46">
      <w:pPr>
        <w:tabs>
          <w:tab w:val="center" w:pos="3634"/>
          <w:tab w:val="left" w:pos="8364"/>
        </w:tabs>
        <w:suppressAutoHyphens/>
        <w:jc w:val="both"/>
      </w:pPr>
      <w:r w:rsidRPr="00AB05B0">
        <w:rPr>
          <w:b/>
        </w:rPr>
        <w:t>SLUŽBA ZA UPRAVLJANJE ELEKTRONIČKIM USLUGAMA</w:t>
      </w:r>
    </w:p>
    <w:p w14:paraId="48515AA5" w14:textId="77777777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740F519E" w14:textId="204DE168" w:rsidR="00894B46" w:rsidRPr="00AB05B0" w:rsidRDefault="00894B46" w:rsidP="00894B46">
      <w:pPr>
        <w:tabs>
          <w:tab w:val="left" w:pos="0"/>
          <w:tab w:val="left" w:pos="8364"/>
        </w:tabs>
        <w:suppressAutoHyphens/>
        <w:jc w:val="both"/>
      </w:pPr>
      <w:r w:rsidRPr="00AB05B0">
        <w:rPr>
          <w:spacing w:val="-2"/>
        </w:rPr>
        <w:t xml:space="preserve">- </w:t>
      </w:r>
      <w:r w:rsidRPr="00AB05B0">
        <w:t>viši informatički savjetnik za pravosudni informacijski sustav - 1 izvršitelj/</w:t>
      </w:r>
      <w:proofErr w:type="spellStart"/>
      <w:r w:rsidRPr="00AB05B0">
        <w:t>ica</w:t>
      </w:r>
      <w:proofErr w:type="spellEnd"/>
      <w:r w:rsidRPr="00AB05B0">
        <w:t xml:space="preserve"> (</w:t>
      </w:r>
      <w:proofErr w:type="spellStart"/>
      <w:r w:rsidRPr="00AB05B0">
        <w:t>rbr</w:t>
      </w:r>
      <w:proofErr w:type="spellEnd"/>
      <w:r w:rsidRPr="00AB05B0">
        <w:t>. 704.)</w:t>
      </w:r>
    </w:p>
    <w:p w14:paraId="66CD0907" w14:textId="62E03EDD" w:rsidR="00C3159A" w:rsidRPr="00AB05B0" w:rsidRDefault="00C3159A" w:rsidP="00894B46">
      <w:pPr>
        <w:tabs>
          <w:tab w:val="left" w:pos="0"/>
          <w:tab w:val="left" w:pos="8364"/>
        </w:tabs>
        <w:suppressAutoHyphens/>
        <w:jc w:val="both"/>
      </w:pPr>
    </w:p>
    <w:p w14:paraId="5765D1E8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priprema, vodi i nadzire održavanje i upravlja uspostavljenim elektroničkim uslugama informatizacije pravosudnog sustava i sustava javne uprave; </w:t>
      </w:r>
    </w:p>
    <w:p w14:paraId="78328C3E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predlaže promjene aplikativnih rješenja, priprema specifikacije kod nabave usluga za održavanje aplikativnih rješenja;</w:t>
      </w:r>
    </w:p>
    <w:p w14:paraId="463B13FE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nadzire izvršavanje ugovora o održavanju aplikativnih rješenja, organizira drugu razinu podrške u radu s aplikacijama, izrađuje bazu znanja za svaku pojedinu aplikaciju;</w:t>
      </w:r>
    </w:p>
    <w:p w14:paraId="637ADFA6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sudjeluje u definiranju i ažuriranju </w:t>
      </w:r>
      <w:proofErr w:type="spellStart"/>
      <w:r w:rsidRPr="00AB05B0">
        <w:t>šifrarnika</w:t>
      </w:r>
      <w:proofErr w:type="spellEnd"/>
      <w:r w:rsidRPr="00AB05B0">
        <w:t>, osiguravanje uvjeta za nesmetani rad sustava kao i za tumačenje uputa o načinu rada u aplikativnom sustavu za koji je zadužen;</w:t>
      </w:r>
    </w:p>
    <w:p w14:paraId="7BE2BE1D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>ovlašten je unositi u sustav sve podatke o pravosudnim i kaznenim tijelima, korisnicima i promjenama koje je potrebno unijeti u sustav;</w:t>
      </w:r>
    </w:p>
    <w:p w14:paraId="44A4646F" w14:textId="77777777" w:rsidR="00C3159A" w:rsidRPr="00AB05B0" w:rsidRDefault="00C3159A" w:rsidP="0040090E">
      <w:pPr>
        <w:widowControl w:val="0"/>
        <w:numPr>
          <w:ilvl w:val="0"/>
          <w:numId w:val="4"/>
        </w:numPr>
        <w:jc w:val="both"/>
      </w:pPr>
      <w:r w:rsidRPr="00AB05B0">
        <w:t xml:space="preserve">organizira edukaciju djelatnika za korištenje aplikativnih </w:t>
      </w:r>
      <w:proofErr w:type="spellStart"/>
      <w:r w:rsidRPr="00AB05B0">
        <w:t>rješenja;obavlja</w:t>
      </w:r>
      <w:proofErr w:type="spellEnd"/>
      <w:r w:rsidRPr="00AB05B0">
        <w:t xml:space="preserve"> najsloženije poslove, vodi projekte i sudjeluje u vođenju projekata koji su vezani uz nadležnost Službe;</w:t>
      </w:r>
    </w:p>
    <w:p w14:paraId="4FD87EA6" w14:textId="14AE3B3D" w:rsidR="00C3159A" w:rsidRPr="00AB05B0" w:rsidRDefault="00C3159A" w:rsidP="0040090E">
      <w:pPr>
        <w:pStyle w:val="Odlomakpopisa"/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05B0">
        <w:rPr>
          <w:rFonts w:ascii="Times New Roman" w:hAnsi="Times New Roman" w:cs="Times New Roman"/>
          <w:sz w:val="24"/>
          <w:szCs w:val="24"/>
        </w:rPr>
        <w:t>obavlja i druge poslove po nalogu nadređenih</w:t>
      </w:r>
    </w:p>
    <w:p w14:paraId="73870A56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t>Pravni izvori za pripremanje kandidata za testiranje:</w:t>
      </w:r>
    </w:p>
    <w:p w14:paraId="7B235C10" w14:textId="77777777" w:rsidR="00C3159A" w:rsidRPr="00AB05B0" w:rsidRDefault="00C3159A" w:rsidP="00C3159A">
      <w:pPr>
        <w:tabs>
          <w:tab w:val="left" w:pos="0"/>
          <w:tab w:val="left" w:pos="8364"/>
        </w:tabs>
        <w:suppressAutoHyphens/>
        <w:jc w:val="both"/>
      </w:pPr>
    </w:p>
    <w:p w14:paraId="5AB57634" w14:textId="77777777" w:rsidR="008D3B24" w:rsidRPr="00AB05B0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B05B0">
        <w:rPr>
          <w:rFonts w:ascii="Times New Roman" w:eastAsia="Times New Roman" w:hAnsi="Times New Roman" w:cs="Times New Roman"/>
          <w:sz w:val="24"/>
          <w:szCs w:val="24"/>
        </w:rPr>
        <w:t>Zakon o državnoj informacijskoj infrastrukturi (Narodne novine, broj 92/2014)</w:t>
      </w:r>
    </w:p>
    <w:p w14:paraId="7E847D2E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UREDBA (EU) br. 910/2014 EUROPSKOG PARLAMENTA I VIJEĆA o elektroničkoj identifikaciji i uslugama povjerenja za elektroničke transakcije na unutarnjem tržištu (</w:t>
      </w:r>
      <w:proofErr w:type="spellStart"/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eIDAS</w:t>
      </w:r>
      <w:proofErr w:type="spellEnd"/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 (čl. 1 – 3, 8, 25, 26, 35, 36, 41, 42, 43 i 46)</w:t>
      </w:r>
    </w:p>
    <w:p w14:paraId="3BC35B2D" w14:textId="77777777" w:rsidR="008D3B24" w:rsidRPr="00D377C3" w:rsidRDefault="00CA6D90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2" w:history="1">
        <w:r w:rsidR="008D3B24" w:rsidRPr="00D377C3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Informacije o elektroničkim uslugama Ministarstva pravosuđa i uprave</w:t>
        </w:r>
      </w:hyperlink>
    </w:p>
    <w:p w14:paraId="508DA4CA" w14:textId="77777777" w:rsidR="008D3B24" w:rsidRPr="00D377C3" w:rsidRDefault="00CA6D90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3" w:history="1">
        <w:r w:rsidR="008D3B24" w:rsidRPr="00D377C3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Ministarstvo pravosuđa i uprave - provedbeni program za razdoblje od 2021. do 2024. godine</w:t>
        </w:r>
      </w:hyperlink>
    </w:p>
    <w:p w14:paraId="64F7B23F" w14:textId="77777777" w:rsidR="008D3B24" w:rsidRPr="00D377C3" w:rsidRDefault="008D3B24" w:rsidP="0040090E">
      <w:pPr>
        <w:pStyle w:val="Odlomakpopisa"/>
        <w:numPr>
          <w:ilvl w:val="0"/>
          <w:numId w:val="25"/>
        </w:numPr>
        <w:spacing w:after="0" w:line="240" w:lineRule="auto"/>
        <w:contextualSpacing w:val="0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lastRenderedPageBreak/>
        <w:t>Zakon o sudovima (</w:t>
      </w:r>
      <w:r w:rsidRPr="00D377C3">
        <w:rPr>
          <w:rFonts w:ascii="Times New Roman" w:eastAsia="Times New Roman" w:hAnsi="Times New Roman" w:cs="Times New Roman"/>
          <w:sz w:val="24"/>
          <w:szCs w:val="24"/>
        </w:rPr>
        <w:t>Narodne novine, broj</w:t>
      </w:r>
      <w:r w:rsidRPr="00D377C3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28/13, 33/15, 82/15, 82/16, 67/18, 126/19, 130/20, 21/22, 60/22, 16/23)</w:t>
      </w:r>
    </w:p>
    <w:p w14:paraId="61326A67" w14:textId="21D10F29" w:rsidR="00742D97" w:rsidRDefault="00742D97"/>
    <w:p w14:paraId="3824191C" w14:textId="77777777" w:rsidR="008635D5" w:rsidRDefault="008635D5" w:rsidP="00F2547C">
      <w:pPr>
        <w:jc w:val="both"/>
        <w:rPr>
          <w:b/>
          <w:i/>
        </w:rPr>
      </w:pPr>
    </w:p>
    <w:p w14:paraId="5360AB80" w14:textId="7AF31B46" w:rsidR="00F2547C" w:rsidRPr="008635D5" w:rsidRDefault="008635D5" w:rsidP="008635D5">
      <w:pPr>
        <w:jc w:val="center"/>
        <w:rPr>
          <w:b/>
          <w:iCs/>
        </w:rPr>
      </w:pPr>
      <w:r w:rsidRPr="008635D5">
        <w:rPr>
          <w:b/>
          <w:iCs/>
        </w:rPr>
        <w:t>PODACI O PLAĆI</w:t>
      </w:r>
    </w:p>
    <w:p w14:paraId="3EA03E1E" w14:textId="77777777" w:rsidR="00F2547C" w:rsidRPr="00172E99" w:rsidRDefault="00F2547C" w:rsidP="00F2547C">
      <w:pPr>
        <w:jc w:val="both"/>
        <w:rPr>
          <w:b/>
          <w:i/>
        </w:rPr>
      </w:pPr>
    </w:p>
    <w:p w14:paraId="247BDEF7" w14:textId="77777777" w:rsidR="00F2547C" w:rsidRPr="00172E99" w:rsidRDefault="00F2547C" w:rsidP="00F2547C">
      <w:pPr>
        <w:jc w:val="both"/>
      </w:pPr>
      <w:r w:rsidRPr="00172E99"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70/19, 98/19 i 141/22), plaću radnih mjesta čini umnožak koeficijenta složenosti poslova radnog mjesta i osnovice za izračun plaće, uvećan za 0,5% za svaku navršenu godinu radnog staža. </w:t>
      </w:r>
    </w:p>
    <w:p w14:paraId="3F2569F2" w14:textId="77777777" w:rsidR="00F2547C" w:rsidRPr="00172E99" w:rsidRDefault="00F2547C" w:rsidP="00F2547C">
      <w:pPr>
        <w:jc w:val="both"/>
        <w:rPr>
          <w:rFonts w:eastAsia="Calibri"/>
          <w:lang w:eastAsia="en-US"/>
        </w:rPr>
      </w:pPr>
    </w:p>
    <w:p w14:paraId="195E35F1" w14:textId="25EC80F5" w:rsidR="00F2547C" w:rsidRPr="00172E99" w:rsidRDefault="00F2547C" w:rsidP="00F2547C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 xml:space="preserve">Osnovica za obračun plaće za državne službenike i namještenike od 1. travnja 2023. godine iznosi </w:t>
      </w:r>
      <w:r w:rsidRPr="00172E99">
        <w:rPr>
          <w:color w:val="231F20"/>
          <w:shd w:val="clear" w:color="auto" w:fill="FFFFFF"/>
        </w:rPr>
        <w:t xml:space="preserve">902,08 </w:t>
      </w:r>
      <w:r w:rsidRPr="00172E99">
        <w:rPr>
          <w:rFonts w:eastAsia="Calibri"/>
          <w:lang w:eastAsia="en-US"/>
        </w:rPr>
        <w:t>eura, a utvrđena je Kolektivnim ugovorom za državne službenike i namještenike („Narodne novine“, broj 56/22</w:t>
      </w:r>
      <w:r>
        <w:rPr>
          <w:rFonts w:eastAsia="Calibri"/>
          <w:lang w:eastAsia="en-US"/>
        </w:rPr>
        <w:t>,</w:t>
      </w:r>
      <w:r w:rsidRPr="00172E99">
        <w:rPr>
          <w:rFonts w:eastAsia="Calibri"/>
          <w:lang w:eastAsia="en-US"/>
        </w:rPr>
        <w:t xml:space="preserve"> 127/22</w:t>
      </w:r>
      <w:r>
        <w:rPr>
          <w:rFonts w:eastAsia="Calibri"/>
          <w:lang w:eastAsia="en-US"/>
        </w:rPr>
        <w:t xml:space="preserve"> i 58/23</w:t>
      </w:r>
      <w:r w:rsidRPr="00172E99">
        <w:rPr>
          <w:rFonts w:eastAsia="Calibri"/>
          <w:lang w:eastAsia="en-US"/>
        </w:rPr>
        <w:t xml:space="preserve">). </w:t>
      </w:r>
    </w:p>
    <w:p w14:paraId="4E482DE6" w14:textId="77777777" w:rsidR="00F2547C" w:rsidRPr="00172E99" w:rsidRDefault="00F2547C" w:rsidP="00F2547C">
      <w:pPr>
        <w:jc w:val="both"/>
        <w:rPr>
          <w:rFonts w:eastAsia="Calibri"/>
          <w:lang w:eastAsia="en-US"/>
        </w:rPr>
      </w:pPr>
    </w:p>
    <w:p w14:paraId="4215B81B" w14:textId="77777777" w:rsidR="00F2547C" w:rsidRPr="00172E99" w:rsidRDefault="00F2547C" w:rsidP="00F2547C">
      <w:pPr>
        <w:jc w:val="both"/>
      </w:pPr>
      <w:r w:rsidRPr="00172E99">
        <w:t>Koeficijent složenosti poslova radnih mjesta iz Javnog natječaja, sukladno Uredbi o nazivima radnih mjesta i koeficijentima složenosti poslova u državnoj službi („Narodne novine“ broj 37/01., 38/01., 71/01., 89/01., 112/01., 7/02., 17/03., 197/03., 21/04., 25/04.,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73/19., 79/19., 63/21., 13/22., 139/22. i 26/23.), na temelju članka 144. Zakona o državnim službenicima su:</w:t>
      </w:r>
    </w:p>
    <w:p w14:paraId="5644BEB2" w14:textId="0FE43631" w:rsidR="00F2547C" w:rsidRDefault="00F2547C" w:rsidP="00F2547C">
      <w:pPr>
        <w:jc w:val="both"/>
        <w:rPr>
          <w:b/>
        </w:rPr>
      </w:pPr>
      <w:bookmarkStart w:id="0" w:name="_Hlk140055751"/>
    </w:p>
    <w:p w14:paraId="29F14745" w14:textId="6AFB140D" w:rsidR="00D01DFE" w:rsidRPr="00172E99" w:rsidRDefault="00D01DFE" w:rsidP="00D01DFE">
      <w:pPr>
        <w:jc w:val="both"/>
      </w:pPr>
      <w:r w:rsidRPr="00172E99">
        <w:t xml:space="preserve">- </w:t>
      </w:r>
      <w:r>
        <w:t>stručni/</w:t>
      </w:r>
      <w:r w:rsidRPr="00172E99">
        <w:t>upravni referent</w:t>
      </w:r>
      <w:r w:rsidRPr="00172E99">
        <w:tab/>
      </w:r>
      <w:r w:rsidRPr="00172E99">
        <w:tab/>
      </w:r>
      <w:r w:rsidRPr="00172E99">
        <w:tab/>
      </w:r>
      <w:r w:rsidRPr="00172E99">
        <w:tab/>
      </w:r>
      <w:r w:rsidRPr="00172E99">
        <w:tab/>
        <w:t xml:space="preserve">  </w:t>
      </w:r>
      <w:r>
        <w:t xml:space="preserve">                        </w:t>
      </w:r>
      <w:r w:rsidRPr="00172E99">
        <w:t xml:space="preserve">  - 0,897                                                                 </w:t>
      </w:r>
    </w:p>
    <w:p w14:paraId="2847ED72" w14:textId="102F935C" w:rsidR="00D01DFE" w:rsidRDefault="00D01DFE" w:rsidP="00D01DFE">
      <w:pPr>
        <w:jc w:val="both"/>
      </w:pPr>
      <w:r w:rsidRPr="00172E99">
        <w:t xml:space="preserve">- viši stručni referent                </w:t>
      </w:r>
      <w:r w:rsidRPr="00172E99">
        <w:tab/>
        <w:t xml:space="preserve">    </w:t>
      </w:r>
      <w:r>
        <w:t xml:space="preserve">                                                           </w:t>
      </w:r>
      <w:r w:rsidRPr="00172E99">
        <w:t>- 0,970</w:t>
      </w:r>
    </w:p>
    <w:p w14:paraId="67425BC1" w14:textId="1A7CBCA4" w:rsidR="00D01DFE" w:rsidRDefault="00D01DFE" w:rsidP="00D01DFE">
      <w:pPr>
        <w:jc w:val="both"/>
      </w:pPr>
      <w:r>
        <w:t>- informatički tehničar za pravosudni informacijski sustav                             - 0,990</w:t>
      </w:r>
    </w:p>
    <w:p w14:paraId="36468602" w14:textId="77777777" w:rsidR="000D2B77" w:rsidRDefault="00F2547C" w:rsidP="00F2547C">
      <w:pPr>
        <w:tabs>
          <w:tab w:val="left" w:pos="7410"/>
        </w:tabs>
        <w:jc w:val="both"/>
      </w:pPr>
      <w:r w:rsidRPr="00172E99">
        <w:t xml:space="preserve">- stručni suradnik               </w:t>
      </w:r>
      <w:r w:rsidR="00D01DFE">
        <w:t xml:space="preserve">                                                                             </w:t>
      </w:r>
      <w:r w:rsidRPr="00172E99">
        <w:t xml:space="preserve"> </w:t>
      </w:r>
      <w:r w:rsidR="00D01DFE">
        <w:t xml:space="preserve"> </w:t>
      </w:r>
      <w:r w:rsidRPr="00172E99">
        <w:t xml:space="preserve">- 1,164 </w:t>
      </w:r>
    </w:p>
    <w:p w14:paraId="1684CCAF" w14:textId="05ACA23F" w:rsidR="00F2547C" w:rsidRPr="00172E99" w:rsidRDefault="000D2B77" w:rsidP="00F2547C">
      <w:pPr>
        <w:tabs>
          <w:tab w:val="left" w:pos="7410"/>
        </w:tabs>
        <w:jc w:val="both"/>
      </w:pPr>
      <w:r w:rsidRPr="00172E99">
        <w:t>- viši informatički tehničar za pravosudni informacijski susta</w:t>
      </w:r>
      <w:r>
        <w:t xml:space="preserve">                         </w:t>
      </w:r>
      <w:r w:rsidRPr="00172E99">
        <w:t>- 1,185</w:t>
      </w:r>
      <w:r w:rsidR="00F2547C" w:rsidRPr="00172E99">
        <w:t xml:space="preserve">                                                                  </w:t>
      </w:r>
    </w:p>
    <w:p w14:paraId="38B11873" w14:textId="71F1A236" w:rsidR="00F2547C" w:rsidRDefault="00F2547C" w:rsidP="00F2547C">
      <w:pPr>
        <w:jc w:val="both"/>
      </w:pPr>
      <w:r w:rsidRPr="00172E99">
        <w:t>-</w:t>
      </w:r>
      <w:r>
        <w:t xml:space="preserve"> viši stručni savjetnik/viši upravni savjetnik</w:t>
      </w:r>
      <w:r w:rsidRPr="00172E99">
        <w:t xml:space="preserve">.              </w:t>
      </w:r>
      <w:r w:rsidR="00D01DFE">
        <w:t xml:space="preserve">                                    </w:t>
      </w:r>
      <w:r w:rsidRPr="00172E99">
        <w:t>- 1,</w:t>
      </w:r>
      <w:r>
        <w:t>5</w:t>
      </w:r>
      <w:r w:rsidR="00D01DFE">
        <w:t>2</w:t>
      </w:r>
      <w:r>
        <w:t>3</w:t>
      </w:r>
    </w:p>
    <w:p w14:paraId="4A55D0B2" w14:textId="387E9FBF" w:rsidR="000D2B77" w:rsidRDefault="000D2B77" w:rsidP="000D2B77">
      <w:pPr>
        <w:jc w:val="both"/>
      </w:pPr>
      <w:r>
        <w:t>- viši informatički savjetnik za pravosudni informacijski sustav                     - 1,697</w:t>
      </w:r>
    </w:p>
    <w:p w14:paraId="59342483" w14:textId="6CC346B7" w:rsidR="000D2B77" w:rsidRPr="00172E99" w:rsidRDefault="000D2B77" w:rsidP="000D2B77">
      <w:pPr>
        <w:jc w:val="both"/>
      </w:pPr>
      <w:r>
        <w:t>- viši stručni savjetnik za pravosudni informacijski sustav                              - 1,697</w:t>
      </w:r>
    </w:p>
    <w:p w14:paraId="5AC14A07" w14:textId="106D8F50" w:rsidR="00F2547C" w:rsidRDefault="00F2547C" w:rsidP="00F2547C">
      <w:pPr>
        <w:jc w:val="both"/>
      </w:pPr>
      <w:r>
        <w:t>- viši informatički savjetnik – specijalist za pravosudni informacijski sustav</w:t>
      </w:r>
      <w:r w:rsidR="00D01DFE">
        <w:t xml:space="preserve"> - 1,940</w:t>
      </w:r>
    </w:p>
    <w:p w14:paraId="7C1B259B" w14:textId="77777777" w:rsidR="000D2B77" w:rsidRDefault="000D2B77" w:rsidP="000D2B77">
      <w:pPr>
        <w:jc w:val="both"/>
      </w:pPr>
      <w:r>
        <w:t>- viši savjetnik – specijalist/</w:t>
      </w:r>
      <w:r w:rsidRPr="00F2547C">
        <w:t xml:space="preserve"> </w:t>
      </w:r>
      <w:r>
        <w:t>voditelj službe                                                     - 2,134</w:t>
      </w:r>
    </w:p>
    <w:p w14:paraId="46D80A09" w14:textId="77777777" w:rsidR="000D2B77" w:rsidRPr="00172E99" w:rsidRDefault="000D2B77" w:rsidP="00F2547C">
      <w:pPr>
        <w:jc w:val="both"/>
      </w:pPr>
    </w:p>
    <w:bookmarkEnd w:id="0"/>
    <w:p w14:paraId="25828186" w14:textId="77777777" w:rsidR="000D2B77" w:rsidRDefault="000D2B77" w:rsidP="000D2B77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SADRŽAJ I NAČIN TESTIRANJA</w:t>
      </w:r>
    </w:p>
    <w:p w14:paraId="1AAFC7ED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64958532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Provjera znanja, sposobnosti i vještina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te rezultata u dosadašnjem radu utvrđuje se putem testiranja i razgovora (intervjua) Komisije s kandidatima. </w:t>
      </w:r>
    </w:p>
    <w:p w14:paraId="5723AE8C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0EEC1378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Testiranje se provodi u dvije faze. </w:t>
      </w:r>
    </w:p>
    <w:p w14:paraId="11B39792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31CA7FA0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Prva faza testiranja</w:t>
      </w:r>
      <w:r>
        <w:rPr>
          <w:rFonts w:eastAsia="Calibri"/>
          <w:lang w:eastAsia="en-US"/>
        </w:rPr>
        <w:t xml:space="preserve"> sastoji se od provjere znanja, sposobnosti i vještina bitnih za obavljanje poslova radnog mjesta. </w:t>
      </w:r>
    </w:p>
    <w:p w14:paraId="408EF0D2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46B97E02" w14:textId="13E3754E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Druga faza testiranja</w:t>
      </w:r>
      <w:r>
        <w:rPr>
          <w:rFonts w:eastAsia="Calibri"/>
          <w:lang w:eastAsia="en-US"/>
        </w:rPr>
        <w:t xml:space="preserve"> sastoji se od provjere naprednog poznavanja, dobrog znanja ili poznavanja rada na računalu i provjere aktivnog znanja, znanja ili poznavanja engleskog jezika za radna mjesta za koja je to propisan uvjet.</w:t>
      </w:r>
    </w:p>
    <w:p w14:paraId="5523E4C6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5D0C55CC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3D445318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01348D59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581F49B3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435B44F9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</w:t>
      </w:r>
      <w:r>
        <w:rPr>
          <w:rFonts w:eastAsia="Calibri"/>
          <w:b/>
          <w:lang w:eastAsia="en-US"/>
        </w:rPr>
        <w:t>razgovor (intervju)</w:t>
      </w:r>
      <w:r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1F71EDCF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70BCE082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Komisija u razgovoru (intervju)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18FDD1EA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5C6ACD0E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 na intervjuu ako je dobio najmanje 5 bodova. </w:t>
      </w:r>
    </w:p>
    <w:p w14:paraId="08498421" w14:textId="77777777" w:rsidR="000D2B77" w:rsidRDefault="000D2B77" w:rsidP="000D2B77">
      <w:pPr>
        <w:jc w:val="both"/>
        <w:rPr>
          <w:rFonts w:eastAsia="Calibri"/>
          <w:lang w:eastAsia="en-US"/>
        </w:rPr>
      </w:pPr>
    </w:p>
    <w:p w14:paraId="075EAB00" w14:textId="77777777" w:rsidR="000D2B77" w:rsidRDefault="000D2B77" w:rsidP="000D2B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55D2DDA4" w14:textId="77777777" w:rsidR="000D2B77" w:rsidRDefault="000D2B77" w:rsidP="000D2B77">
      <w:pPr>
        <w:spacing w:line="276" w:lineRule="auto"/>
        <w:jc w:val="center"/>
      </w:pPr>
    </w:p>
    <w:p w14:paraId="158DB0BA" w14:textId="77777777" w:rsidR="000D2B77" w:rsidRDefault="000D2B77" w:rsidP="000D2B77"/>
    <w:p w14:paraId="6C3F4C58" w14:textId="77777777" w:rsidR="00F2547C" w:rsidRPr="00D377C3" w:rsidRDefault="00F2547C"/>
    <w:sectPr w:rsidR="00F2547C" w:rsidRPr="00D377C3">
      <w:footerReference w:type="default" r:id="rId44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3980" w14:textId="77777777" w:rsidR="00CA6D90" w:rsidRDefault="00CA6D90">
      <w:r>
        <w:separator/>
      </w:r>
    </w:p>
  </w:endnote>
  <w:endnote w:type="continuationSeparator" w:id="0">
    <w:p w14:paraId="1771451D" w14:textId="77777777" w:rsidR="00CA6D90" w:rsidRDefault="00CA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48C0" w14:textId="77777777" w:rsidR="00742D97" w:rsidRDefault="0040090E">
    <w:pPr>
      <w:pStyle w:val="Podnoje"/>
      <w:rPr>
        <w:lang w:val="hr-HR"/>
      </w:rPr>
    </w:pPr>
    <w:r>
      <w:rPr>
        <w:noProof/>
      </w:rPr>
      <w:drawing>
        <wp:inline distT="0" distB="0" distL="0" distR="0" wp14:anchorId="5291A156" wp14:editId="37E74CE4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FCBC9" w14:textId="77777777" w:rsidR="00742D97" w:rsidRDefault="0040090E">
    <w:pPr>
      <w:pStyle w:val="Podnoje"/>
    </w:pPr>
    <w:r>
      <w:rPr>
        <w:lang w:val="hr-HR"/>
      </w:rPr>
      <w:t>AxnETsvHLUmWDhlQrw8oqA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9FDB" w14:textId="77777777" w:rsidR="00CA6D90" w:rsidRDefault="00CA6D90">
      <w:r>
        <w:separator/>
      </w:r>
    </w:p>
  </w:footnote>
  <w:footnote w:type="continuationSeparator" w:id="0">
    <w:p w14:paraId="4934EA85" w14:textId="77777777" w:rsidR="00CA6D90" w:rsidRDefault="00CA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D55E1634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E1D15"/>
    <w:multiLevelType w:val="hybridMultilevel"/>
    <w:tmpl w:val="E11EEA9E"/>
    <w:lvl w:ilvl="0" w:tplc="C36C9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AC8"/>
    <w:multiLevelType w:val="hybridMultilevel"/>
    <w:tmpl w:val="E21AC0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B1362"/>
    <w:multiLevelType w:val="hybridMultilevel"/>
    <w:tmpl w:val="BA3AF2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D3356"/>
    <w:multiLevelType w:val="hybridMultilevel"/>
    <w:tmpl w:val="ECBA3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7EA"/>
    <w:multiLevelType w:val="hybridMultilevel"/>
    <w:tmpl w:val="05AC10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F51ED"/>
    <w:multiLevelType w:val="hybridMultilevel"/>
    <w:tmpl w:val="626404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93E4C"/>
    <w:multiLevelType w:val="hybridMultilevel"/>
    <w:tmpl w:val="ABE29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94F36"/>
    <w:multiLevelType w:val="hybridMultilevel"/>
    <w:tmpl w:val="03EE42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41EA5"/>
    <w:multiLevelType w:val="hybridMultilevel"/>
    <w:tmpl w:val="9612DA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00CC8"/>
    <w:multiLevelType w:val="hybridMultilevel"/>
    <w:tmpl w:val="3104C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60870"/>
    <w:multiLevelType w:val="hybridMultilevel"/>
    <w:tmpl w:val="8E38A42C"/>
    <w:lvl w:ilvl="0" w:tplc="C36C9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D31BCA"/>
    <w:multiLevelType w:val="hybridMultilevel"/>
    <w:tmpl w:val="873EBA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057874"/>
    <w:multiLevelType w:val="hybridMultilevel"/>
    <w:tmpl w:val="1108AD3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366AA"/>
    <w:multiLevelType w:val="hybridMultilevel"/>
    <w:tmpl w:val="BF40A3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09741B"/>
    <w:multiLevelType w:val="hybridMultilevel"/>
    <w:tmpl w:val="FE1E9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A621F"/>
    <w:multiLevelType w:val="hybridMultilevel"/>
    <w:tmpl w:val="02FCD5A8"/>
    <w:lvl w:ilvl="0" w:tplc="04EC0B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24B8C"/>
    <w:multiLevelType w:val="hybridMultilevel"/>
    <w:tmpl w:val="CE1A6A7C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F249E"/>
    <w:multiLevelType w:val="hybridMultilevel"/>
    <w:tmpl w:val="36AE1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B2B08"/>
    <w:multiLevelType w:val="hybridMultilevel"/>
    <w:tmpl w:val="642C876A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5E3A8E"/>
    <w:multiLevelType w:val="hybridMultilevel"/>
    <w:tmpl w:val="3AA41C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04F97"/>
    <w:multiLevelType w:val="hybridMultilevel"/>
    <w:tmpl w:val="280CC4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36A3E"/>
    <w:multiLevelType w:val="hybridMultilevel"/>
    <w:tmpl w:val="25B260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E065E"/>
    <w:multiLevelType w:val="hybridMultilevel"/>
    <w:tmpl w:val="C3285F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02A1A"/>
    <w:multiLevelType w:val="hybridMultilevel"/>
    <w:tmpl w:val="CA300B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81296"/>
    <w:multiLevelType w:val="hybridMultilevel"/>
    <w:tmpl w:val="6CCC46CA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A4C25"/>
    <w:multiLevelType w:val="hybridMultilevel"/>
    <w:tmpl w:val="44E09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E929CD"/>
    <w:multiLevelType w:val="multilevel"/>
    <w:tmpl w:val="A07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F94EF5"/>
    <w:multiLevelType w:val="hybridMultilevel"/>
    <w:tmpl w:val="C10C8CF4"/>
    <w:lvl w:ilvl="0" w:tplc="1EF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A6EA0"/>
    <w:multiLevelType w:val="hybridMultilevel"/>
    <w:tmpl w:val="36AE1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63DEF"/>
    <w:multiLevelType w:val="hybridMultilevel"/>
    <w:tmpl w:val="7D488F16"/>
    <w:lvl w:ilvl="0" w:tplc="A2CABBE8"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1" w15:restartNumberingAfterBreak="0">
    <w:nsid w:val="583704A8"/>
    <w:multiLevelType w:val="hybridMultilevel"/>
    <w:tmpl w:val="D508529E"/>
    <w:lvl w:ilvl="0" w:tplc="CBC86382">
      <w:numFmt w:val="bullet"/>
      <w:lvlText w:val="•"/>
      <w:lvlJc w:val="left"/>
      <w:pPr>
        <w:ind w:left="750" w:hanging="75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16EA2"/>
    <w:multiLevelType w:val="hybridMultilevel"/>
    <w:tmpl w:val="5E566D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75F60"/>
    <w:multiLevelType w:val="hybridMultilevel"/>
    <w:tmpl w:val="86723D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81FF1"/>
    <w:multiLevelType w:val="hybridMultilevel"/>
    <w:tmpl w:val="1FFC8A96"/>
    <w:lvl w:ilvl="0" w:tplc="1EF4F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EA1089"/>
    <w:multiLevelType w:val="hybridMultilevel"/>
    <w:tmpl w:val="2BC810C6"/>
    <w:lvl w:ilvl="0" w:tplc="D1203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3B17D1"/>
    <w:multiLevelType w:val="hybridMultilevel"/>
    <w:tmpl w:val="C72ECC06"/>
    <w:lvl w:ilvl="0" w:tplc="1EF4F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B17EA4"/>
    <w:multiLevelType w:val="hybridMultilevel"/>
    <w:tmpl w:val="9C641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52B30"/>
    <w:multiLevelType w:val="hybridMultilevel"/>
    <w:tmpl w:val="28B8679A"/>
    <w:lvl w:ilvl="0" w:tplc="C36C9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64F"/>
    <w:multiLevelType w:val="hybridMultilevel"/>
    <w:tmpl w:val="EC8C36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197E4B"/>
    <w:multiLevelType w:val="hybridMultilevel"/>
    <w:tmpl w:val="C254B9B8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D688A"/>
    <w:multiLevelType w:val="hybridMultilevel"/>
    <w:tmpl w:val="8D3E27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CC2401"/>
    <w:multiLevelType w:val="hybridMultilevel"/>
    <w:tmpl w:val="07B8866E"/>
    <w:lvl w:ilvl="0" w:tplc="1EF4F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274F30"/>
    <w:multiLevelType w:val="hybridMultilevel"/>
    <w:tmpl w:val="36AE1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B3E22"/>
    <w:multiLevelType w:val="hybridMultilevel"/>
    <w:tmpl w:val="9DCC0E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86369"/>
    <w:multiLevelType w:val="multilevel"/>
    <w:tmpl w:val="049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DF6845"/>
    <w:multiLevelType w:val="hybridMultilevel"/>
    <w:tmpl w:val="E7A41956"/>
    <w:lvl w:ilvl="0" w:tplc="1EF4F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891899">
    <w:abstractNumId w:val="40"/>
  </w:num>
  <w:num w:numId="2" w16cid:durableId="80835983">
    <w:abstractNumId w:val="25"/>
  </w:num>
  <w:num w:numId="3" w16cid:durableId="1484010195">
    <w:abstractNumId w:val="13"/>
  </w:num>
  <w:num w:numId="4" w16cid:durableId="1255745964">
    <w:abstractNumId w:val="17"/>
  </w:num>
  <w:num w:numId="5" w16cid:durableId="1841845936">
    <w:abstractNumId w:val="34"/>
  </w:num>
  <w:num w:numId="6" w16cid:durableId="693385501">
    <w:abstractNumId w:val="28"/>
  </w:num>
  <w:num w:numId="7" w16cid:durableId="501286764">
    <w:abstractNumId w:val="42"/>
  </w:num>
  <w:num w:numId="8" w16cid:durableId="1479495921">
    <w:abstractNumId w:val="35"/>
  </w:num>
  <w:num w:numId="9" w16cid:durableId="992677821">
    <w:abstractNumId w:val="46"/>
  </w:num>
  <w:num w:numId="10" w16cid:durableId="1125272652">
    <w:abstractNumId w:val="19"/>
  </w:num>
  <w:num w:numId="11" w16cid:durableId="1379358622">
    <w:abstractNumId w:val="11"/>
  </w:num>
  <w:num w:numId="12" w16cid:durableId="14311616">
    <w:abstractNumId w:val="30"/>
  </w:num>
  <w:num w:numId="13" w16cid:durableId="1976376508">
    <w:abstractNumId w:val="1"/>
  </w:num>
  <w:num w:numId="14" w16cid:durableId="268006683">
    <w:abstractNumId w:val="38"/>
  </w:num>
  <w:num w:numId="15" w16cid:durableId="1171483337">
    <w:abstractNumId w:val="0"/>
  </w:num>
  <w:num w:numId="16" w16cid:durableId="1056708631">
    <w:abstractNumId w:val="36"/>
  </w:num>
  <w:num w:numId="17" w16cid:durableId="30767476">
    <w:abstractNumId w:val="20"/>
  </w:num>
  <w:num w:numId="18" w16cid:durableId="729041155">
    <w:abstractNumId w:val="24"/>
  </w:num>
  <w:num w:numId="19" w16cid:durableId="1587418042">
    <w:abstractNumId w:val="5"/>
  </w:num>
  <w:num w:numId="20" w16cid:durableId="628560037">
    <w:abstractNumId w:val="21"/>
  </w:num>
  <w:num w:numId="21" w16cid:durableId="1945258557">
    <w:abstractNumId w:val="22"/>
  </w:num>
  <w:num w:numId="22" w16cid:durableId="71662542">
    <w:abstractNumId w:val="27"/>
  </w:num>
  <w:num w:numId="23" w16cid:durableId="1122920182">
    <w:abstractNumId w:val="45"/>
  </w:num>
  <w:num w:numId="24" w16cid:durableId="1706638639">
    <w:abstractNumId w:val="37"/>
  </w:num>
  <w:num w:numId="25" w16cid:durableId="59331523">
    <w:abstractNumId w:val="15"/>
  </w:num>
  <w:num w:numId="26" w16cid:durableId="1430810833">
    <w:abstractNumId w:val="14"/>
  </w:num>
  <w:num w:numId="27" w16cid:durableId="485249038">
    <w:abstractNumId w:val="3"/>
  </w:num>
  <w:num w:numId="28" w16cid:durableId="435290511">
    <w:abstractNumId w:val="44"/>
  </w:num>
  <w:num w:numId="29" w16cid:durableId="305135670">
    <w:abstractNumId w:val="23"/>
  </w:num>
  <w:num w:numId="30" w16cid:durableId="753666644">
    <w:abstractNumId w:val="41"/>
  </w:num>
  <w:num w:numId="31" w16cid:durableId="909844820">
    <w:abstractNumId w:val="16"/>
  </w:num>
  <w:num w:numId="32" w16cid:durableId="332417125">
    <w:abstractNumId w:val="6"/>
  </w:num>
  <w:num w:numId="33" w16cid:durableId="1668939999">
    <w:abstractNumId w:val="16"/>
  </w:num>
  <w:num w:numId="34" w16cid:durableId="1642341426">
    <w:abstractNumId w:val="9"/>
  </w:num>
  <w:num w:numId="35" w16cid:durableId="6527573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9232342">
    <w:abstractNumId w:val="2"/>
  </w:num>
  <w:num w:numId="37" w16cid:durableId="1080979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0467273">
    <w:abstractNumId w:val="26"/>
  </w:num>
  <w:num w:numId="39" w16cid:durableId="11858989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7092699">
    <w:abstractNumId w:val="18"/>
  </w:num>
  <w:num w:numId="41" w16cid:durableId="343746339">
    <w:abstractNumId w:val="32"/>
  </w:num>
  <w:num w:numId="42" w16cid:durableId="898050592">
    <w:abstractNumId w:val="7"/>
  </w:num>
  <w:num w:numId="43" w16cid:durableId="1852841529">
    <w:abstractNumId w:val="12"/>
  </w:num>
  <w:num w:numId="44" w16cid:durableId="1139152197">
    <w:abstractNumId w:val="10"/>
  </w:num>
  <w:num w:numId="45" w16cid:durableId="223101743">
    <w:abstractNumId w:val="8"/>
  </w:num>
  <w:num w:numId="46" w16cid:durableId="2107965937">
    <w:abstractNumId w:val="31"/>
  </w:num>
  <w:num w:numId="47" w16cid:durableId="1646084232">
    <w:abstractNumId w:val="39"/>
  </w:num>
  <w:num w:numId="48" w16cid:durableId="1426347200">
    <w:abstractNumId w:val="33"/>
  </w:num>
  <w:num w:numId="49" w16cid:durableId="1626959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1416627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97"/>
    <w:rsid w:val="000D2B77"/>
    <w:rsid w:val="00150D01"/>
    <w:rsid w:val="00284DC4"/>
    <w:rsid w:val="003A3FD8"/>
    <w:rsid w:val="003F4B57"/>
    <w:rsid w:val="0040090E"/>
    <w:rsid w:val="0044466B"/>
    <w:rsid w:val="00742D97"/>
    <w:rsid w:val="00752B41"/>
    <w:rsid w:val="00767CBC"/>
    <w:rsid w:val="008635D5"/>
    <w:rsid w:val="00894B46"/>
    <w:rsid w:val="008D3B24"/>
    <w:rsid w:val="00AB05B0"/>
    <w:rsid w:val="00B41A19"/>
    <w:rsid w:val="00C2302D"/>
    <w:rsid w:val="00C3159A"/>
    <w:rsid w:val="00CA6D90"/>
    <w:rsid w:val="00D01DFE"/>
    <w:rsid w:val="00D377C3"/>
    <w:rsid w:val="00D41826"/>
    <w:rsid w:val="00E92BC8"/>
    <w:rsid w:val="00F17DCC"/>
    <w:rsid w:val="00F2547C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77AE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tekst">
    <w:name w:val="tekst"/>
    <w:basedOn w:val="Normal"/>
    <w:rsid w:val="00894B46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rsid w:val="00894B46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894B46"/>
    <w:rPr>
      <w:rFonts w:ascii="CG Times" w:hAnsi="CG Times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94B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94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vijetlipopis1">
    <w:name w:val="Svijetli popis1"/>
    <w:basedOn w:val="Obinatablica"/>
    <w:next w:val="Svijetlipopis"/>
    <w:uiPriority w:val="61"/>
    <w:rsid w:val="00150D01"/>
    <w:rPr>
      <w:rFonts w:asciiTheme="minorHAnsi" w:eastAsiaTheme="minorHAnsi" w:hAnsiTheme="minorHAnsi" w:cstheme="minorBidi"/>
      <w:sz w:val="22"/>
      <w:szCs w:val="22"/>
      <w:lang w:val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50D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tentpasted0">
    <w:name w:val="contentpasted0"/>
    <w:basedOn w:val="Zadanifontodlomka"/>
    <w:rsid w:val="00150D01"/>
  </w:style>
  <w:style w:type="character" w:styleId="Naglaeno">
    <w:name w:val="Strong"/>
    <w:uiPriority w:val="22"/>
    <w:qFormat/>
    <w:locked/>
    <w:rsid w:val="00C3159A"/>
    <w:rPr>
      <w:b/>
      <w:bCs/>
    </w:rPr>
  </w:style>
  <w:style w:type="paragraph" w:customStyle="1" w:styleId="Default">
    <w:name w:val="Default"/>
    <w:rsid w:val="00752B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hr-HR"/>
    </w:rPr>
  </w:style>
  <w:style w:type="character" w:customStyle="1" w:styleId="Bodytext9pt">
    <w:name w:val="Body text + 9 pt"/>
    <w:aliases w:val="Bold"/>
    <w:basedOn w:val="Zadanifontodlomka"/>
    <w:rsid w:val="00752B41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paragraph" w:styleId="Bezproreda">
    <w:name w:val="No Spacing"/>
    <w:basedOn w:val="Normal"/>
    <w:uiPriority w:val="1"/>
    <w:qFormat/>
    <w:rsid w:val="003F4B57"/>
    <w:rPr>
      <w:rFonts w:ascii="Calibri" w:eastAsiaTheme="minorHAnsi" w:hAnsi="Calibri" w:cs="Calibri"/>
      <w:sz w:val="22"/>
      <w:szCs w:val="22"/>
    </w:rPr>
  </w:style>
  <w:style w:type="paragraph" w:customStyle="1" w:styleId="box455405">
    <w:name w:val="box_455405"/>
    <w:basedOn w:val="Normal"/>
    <w:rsid w:val="00F25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rodne-novine.nn.hr/clanci/sluzbeni/full/2021_07_83_1544.html" TargetMode="External"/><Relationship Id="rId18" Type="http://schemas.openxmlformats.org/officeDocument/2006/relationships/hyperlink" Target="https://narodne-novine.nn.hr/clanci/sluzbeni/2017_11_112_2625.html" TargetMode="External"/><Relationship Id="rId26" Type="http://schemas.openxmlformats.org/officeDocument/2006/relationships/hyperlink" Target="https://narodne-novine.nn.hr/clanci/sluzbeni/2019_10_98_1985.html" TargetMode="External"/><Relationship Id="rId39" Type="http://schemas.openxmlformats.org/officeDocument/2006/relationships/hyperlink" Target="https://rm.coe.int/fifth-report-on-croatia-croatian-translation-/16808b57c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9_10_98_1985.html" TargetMode="External"/><Relationship Id="rId34" Type="http://schemas.openxmlformats.org/officeDocument/2006/relationships/hyperlink" Target="https://www.iusinfo.hr/zakonodavstvo/odluka-i-rjesenje-ustavnog-suda-republike-hrvatske-broj-u-i-4658-2019-i-u-i-4659-2019-od-3-studenoga-2020-i-izdvojeno-misljenje-sudaca" TargetMode="External"/><Relationship Id="rId42" Type="http://schemas.openxmlformats.org/officeDocument/2006/relationships/hyperlink" Target="https://mpu.gov.hr/e-usluge-24290/24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9_03_23_468.html" TargetMode="External"/><Relationship Id="rId17" Type="http://schemas.openxmlformats.org/officeDocument/2006/relationships/hyperlink" Target="http://narodne-novine.nn.hr/clanci/sluzbeni/full/2021_07_83_1544.html" TargetMode="External"/><Relationship Id="rId25" Type="http://schemas.openxmlformats.org/officeDocument/2006/relationships/hyperlink" Target="https://narodne-novine.nn.hr/clanci/sluzbeni/2019_04_36_755.html" TargetMode="External"/><Relationship Id="rId33" Type="http://schemas.openxmlformats.org/officeDocument/2006/relationships/hyperlink" Target="https://www.iusinfo.hr/zakonodavstvo/rjesenje-ustavnog-suda-broj-u-i-4658-2019-u-i-4659-2019-i-tri-izdvojena-misljenja-sudaca" TargetMode="External"/><Relationship Id="rId38" Type="http://schemas.openxmlformats.org/officeDocument/2006/relationships/hyperlink" Target="https://eur-lex.europa.eu/legal-content/HR/TXT/PDF/?uri=CELEX:12016P/TXT&amp;from=R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full/2019_03_23_468.html" TargetMode="External"/><Relationship Id="rId20" Type="http://schemas.openxmlformats.org/officeDocument/2006/relationships/hyperlink" Target="https://narodne-novine.nn.hr/clanci/sluzbeni/2019_04_36_755.html" TargetMode="External"/><Relationship Id="rId29" Type="http://schemas.openxmlformats.org/officeDocument/2006/relationships/hyperlink" Target="https://www.iusinfo.hr/zakonodavstvo/zakon-o-izmjenama-i-dopunama-zakona-o-sudovima-8" TargetMode="External"/><Relationship Id="rId41" Type="http://schemas.openxmlformats.org/officeDocument/2006/relationships/hyperlink" Target="https://mpu.gov.hr/e-usluge-24290/242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full/2014_12_142_2674.html" TargetMode="External"/><Relationship Id="rId24" Type="http://schemas.openxmlformats.org/officeDocument/2006/relationships/hyperlink" Target="https://narodne-novine.nn.hr/clanci/sluzbeni/2018_04_34_656.html" TargetMode="External"/><Relationship Id="rId32" Type="http://schemas.openxmlformats.org/officeDocument/2006/relationships/hyperlink" Target="https://www.iusinfo.hr/zakonodavstvo/zakon-o-izmjenama-i-dopunama-zakona-o-sudovima-10" TargetMode="External"/><Relationship Id="rId37" Type="http://schemas.openxmlformats.org/officeDocument/2006/relationships/hyperlink" Target="http://bookshop.europa.eu/hr/europa-u-12-lekcija-pbNA0213714/?CatalogCategoryID=sciep2OwkgkAAAE.xjhtLxJz" TargetMode="External"/><Relationship Id="rId40" Type="http://schemas.openxmlformats.org/officeDocument/2006/relationships/hyperlink" Target="https://mpu.gov.hr/UserDocsImages/dokumenti/Strategije,%20planovi,%20izvje%C5%A1%C4%87a/Planovi/MPU_provedbeni%20program%202021_2024_21%2012%202020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full/2014_12_142_2674.html" TargetMode="External"/><Relationship Id="rId23" Type="http://schemas.openxmlformats.org/officeDocument/2006/relationships/hyperlink" Target="https://narodne-novine.nn.hr/clanci/sluzbeni/2017_11_112_2625.html" TargetMode="External"/><Relationship Id="rId28" Type="http://schemas.openxmlformats.org/officeDocument/2006/relationships/hyperlink" Target="https://www.iusinfo.hr/zakonodavstvo/zakon-o-sudovima-2008" TargetMode="External"/><Relationship Id="rId36" Type="http://schemas.openxmlformats.org/officeDocument/2006/relationships/hyperlink" Target="https://www.iusinfo.hr/zakonodavstvo/rjesenje-ustavnog-suda-republike-hrvatske-broj-u-i-2215-2022-i-dr-od-16-svibnja-2022" TargetMode="External"/><Relationship Id="rId10" Type="http://schemas.openxmlformats.org/officeDocument/2006/relationships/hyperlink" Target="http://narodne-novine.nn.hr/clanci/sluzbeni/full/2009_10_128_3152.html" TargetMode="External"/><Relationship Id="rId19" Type="http://schemas.openxmlformats.org/officeDocument/2006/relationships/hyperlink" Target="https://narodne-novine.nn.hr/clanci/sluzbeni/2018_04_34_656.html" TargetMode="External"/><Relationship Id="rId31" Type="http://schemas.openxmlformats.org/officeDocument/2006/relationships/hyperlink" Target="https://www.iusinfo.hr/zakonodavstvo/uredba-o-dopuni-zakona-o-sudovima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hyperlink" Target="http://narodne-novine.nn.hr/clanci/sluzbeni/full/2009_10_128_3152.html" TargetMode="External"/><Relationship Id="rId22" Type="http://schemas.openxmlformats.org/officeDocument/2006/relationships/hyperlink" Target="https://narodne-novine.nn.hr/clanci/sluzbeni/2020_03_31_677.html" TargetMode="External"/><Relationship Id="rId27" Type="http://schemas.openxmlformats.org/officeDocument/2006/relationships/hyperlink" Target="https://narodne-novine.nn.hr/clanci/sluzbeni/2020_03_31_677.html" TargetMode="External"/><Relationship Id="rId30" Type="http://schemas.openxmlformats.org/officeDocument/2006/relationships/hyperlink" Target="https://www.iusinfo.hr/zakonodavstvo/zakon-o-izmjenama-i-dopunama-zakona-o-sudovima-9" TargetMode="External"/><Relationship Id="rId35" Type="http://schemas.openxmlformats.org/officeDocument/2006/relationships/hyperlink" Target="https://www.iusinfo.hr/zakonodavstvo/zakon-o-izmjenama-i-dopunama-zakona-o-sudovima-11" TargetMode="External"/><Relationship Id="rId43" Type="http://schemas.openxmlformats.org/officeDocument/2006/relationships/hyperlink" Target="https://mpu.gov.hr/UserDocsImages/dokumenti/Strategije,%20planovi,%20izvje%C5%A1%C4%87a/Planovi/MPU_provedbeni%20program%202021_2024_21%2012%20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9096</Words>
  <Characters>51851</Characters>
  <Application>Microsoft Office Word</Application>
  <DocSecurity>0</DocSecurity>
  <Lines>432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60826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3</cp:revision>
  <cp:lastPrinted>2013-10-21T09:54:00Z</cp:lastPrinted>
  <dcterms:created xsi:type="dcterms:W3CDTF">2023-07-12T11:20:00Z</dcterms:created>
  <dcterms:modified xsi:type="dcterms:W3CDTF">2023-07-12T11:22:00Z</dcterms:modified>
</cp:coreProperties>
</file>